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F6" w:rsidRDefault="00B079F6" w:rsidP="00B079F6">
      <w:pPr>
        <w:adjustRightInd w:val="0"/>
        <w:snapToGrid w:val="0"/>
        <w:spacing w:line="360" w:lineRule="auto"/>
        <w:ind w:firstLineChars="200" w:firstLine="480"/>
        <w:rPr>
          <w:rFonts w:ascii="宋体" w:hAnsi="宋体"/>
          <w:b/>
          <w:sz w:val="28"/>
          <w:szCs w:val="28"/>
        </w:rPr>
      </w:pPr>
      <w:r>
        <w:rPr>
          <w:rFonts w:ascii="宋体" w:hAnsi="宋体" w:hint="eastAsia"/>
          <w:sz w:val="24"/>
          <w:szCs w:val="24"/>
        </w:rPr>
        <w:t>附件2：</w:t>
      </w:r>
      <w:r>
        <w:rPr>
          <w:rFonts w:ascii="宋体" w:hAnsi="宋体"/>
          <w:sz w:val="24"/>
          <w:szCs w:val="24"/>
        </w:rPr>
        <w:t xml:space="preserve">              </w:t>
      </w:r>
    </w:p>
    <w:p w:rsidR="00B079F6" w:rsidRDefault="00B079F6" w:rsidP="00B079F6">
      <w:pPr>
        <w:adjustRightInd w:val="0"/>
        <w:snapToGrid w:val="0"/>
        <w:spacing w:line="360" w:lineRule="auto"/>
        <w:ind w:firstLineChars="200" w:firstLine="562"/>
        <w:jc w:val="center"/>
        <w:rPr>
          <w:rFonts w:ascii="宋体" w:hAnsi="宋体"/>
          <w:b/>
          <w:sz w:val="28"/>
          <w:szCs w:val="28"/>
        </w:rPr>
      </w:pPr>
      <w:r>
        <w:rPr>
          <w:rFonts w:ascii="宋体" w:hAnsi="宋体" w:hint="eastAsia"/>
          <w:b/>
          <w:sz w:val="28"/>
          <w:szCs w:val="28"/>
        </w:rPr>
        <w:t>2025年上海第二工业大学青年教师教学竞赛暨第七届上海高校青年教师教学竞赛选拔赛</w:t>
      </w:r>
    </w:p>
    <w:p w:rsidR="00B079F6" w:rsidRDefault="00B079F6" w:rsidP="00B079F6">
      <w:pPr>
        <w:adjustRightInd w:val="0"/>
        <w:snapToGrid w:val="0"/>
        <w:spacing w:line="360" w:lineRule="auto"/>
        <w:ind w:firstLineChars="200" w:firstLine="562"/>
        <w:jc w:val="center"/>
        <w:rPr>
          <w:rFonts w:ascii="宋体" w:hAnsi="宋体"/>
          <w:b/>
          <w:sz w:val="28"/>
          <w:szCs w:val="28"/>
        </w:rPr>
      </w:pPr>
      <w:r>
        <w:rPr>
          <w:rFonts w:ascii="宋体" w:hAnsi="宋体" w:hint="eastAsia"/>
          <w:b/>
          <w:sz w:val="28"/>
          <w:szCs w:val="28"/>
        </w:rPr>
        <w:t>实施方案</w:t>
      </w:r>
    </w:p>
    <w:p w:rsidR="00B079F6" w:rsidRDefault="00B079F6" w:rsidP="00B079F6">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一、竞赛学科</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竞赛学科分设六个组别：</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第一组：人文科学(01哲学、05文学、06历史学)</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第二组：社会科学(02经济学、0301法学、0302政治学、0303社会学、0304民族学、04教育学、12管理学、13艺术学)</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第三组：自然科学基础学科(07理学)</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第四组：自然科学应用学科(08工学)</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第五组：思想政治理论课专项（含“习近平新时代中国特色社会主义思想概论”“马克思主义基本原理”“毛泽东思想和中国特色社会主义理论体系概论”“中国近现代史纲要”“思想道德与法治”“形势与政策”“新时代中国特色社会主义理论与实践研究”“中国马克思主义与当代”等）</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第六组：高职高</w:t>
      </w:r>
      <w:proofErr w:type="gramStart"/>
      <w:r>
        <w:rPr>
          <w:rFonts w:ascii="宋体" w:hAnsi="宋体" w:hint="eastAsia"/>
          <w:sz w:val="24"/>
          <w:szCs w:val="24"/>
        </w:rPr>
        <w:t>专综合</w:t>
      </w:r>
      <w:proofErr w:type="gramEnd"/>
      <w:r>
        <w:rPr>
          <w:rFonts w:ascii="宋体" w:hAnsi="宋体" w:hint="eastAsia"/>
          <w:sz w:val="24"/>
          <w:szCs w:val="24"/>
        </w:rPr>
        <w:t>学科。</w:t>
      </w:r>
    </w:p>
    <w:p w:rsidR="00B079F6" w:rsidRDefault="00B079F6" w:rsidP="00B079F6">
      <w:pPr>
        <w:adjustRightInd w:val="0"/>
        <w:snapToGrid w:val="0"/>
        <w:spacing w:line="360" w:lineRule="auto"/>
        <w:ind w:firstLineChars="200" w:firstLine="480"/>
        <w:rPr>
          <w:rFonts w:ascii="宋体" w:hAnsi="宋体"/>
          <w:sz w:val="24"/>
          <w:szCs w:val="24"/>
        </w:rPr>
      </w:pPr>
    </w:p>
    <w:p w:rsidR="00B079F6" w:rsidRDefault="00B079F6" w:rsidP="00B079F6">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二、计分办法</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竞赛由教学设计、课堂教学和教学反思三部分组成，分值分别为20分，75分，5分。</w:t>
      </w:r>
    </w:p>
    <w:p w:rsidR="00B079F6" w:rsidRDefault="00B079F6" w:rsidP="00B079F6">
      <w:pPr>
        <w:adjustRightInd w:val="0"/>
        <w:snapToGrid w:val="0"/>
        <w:spacing w:line="360" w:lineRule="auto"/>
        <w:ind w:firstLineChars="200" w:firstLine="482"/>
        <w:rPr>
          <w:rFonts w:ascii="宋体" w:hAnsi="宋体"/>
          <w:b/>
          <w:bCs/>
          <w:sz w:val="24"/>
          <w:szCs w:val="24"/>
        </w:rPr>
      </w:pPr>
    </w:p>
    <w:p w:rsidR="00B079F6" w:rsidRDefault="00B079F6" w:rsidP="00B079F6">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三、竞赛内容及流程</w:t>
      </w:r>
    </w:p>
    <w:p w:rsidR="00B079F6" w:rsidRDefault="00B079F6" w:rsidP="00B079F6">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（一）教学设计</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参赛教师需提交以下材料：</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ab/>
        <w:t>参赛课程的教学大纲，主要包含课程名称、基本信息（课程性质、教学时数、学分、学生对象）、课程简介、课程目标、课程内容与教学安排、课程评价、建议阅读文献等要素。</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ab/>
      </w:r>
      <w:r>
        <w:rPr>
          <w:rFonts w:ascii="宋体" w:hAnsi="宋体" w:hint="eastAsia"/>
          <w:color w:val="FF0000"/>
          <w:sz w:val="24"/>
          <w:szCs w:val="24"/>
        </w:rPr>
        <w:t>参赛课程4个学时的教学设计方案</w:t>
      </w:r>
      <w:r>
        <w:rPr>
          <w:rFonts w:ascii="宋体" w:hAnsi="宋体" w:hint="eastAsia"/>
          <w:sz w:val="24"/>
          <w:szCs w:val="24"/>
        </w:rPr>
        <w:t>，主要包括课程名称、学情分析、教学目</w:t>
      </w:r>
      <w:r>
        <w:rPr>
          <w:rFonts w:ascii="宋体" w:hAnsi="宋体" w:hint="eastAsia"/>
          <w:sz w:val="24"/>
          <w:szCs w:val="24"/>
        </w:rPr>
        <w:lastRenderedPageBreak/>
        <w:t>标、教学思想、课程资源、教学内容、教学重点与难点、教学方法与工具、教学安排、教学评价、预习任务与课后作业。</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ab/>
        <w:t>参赛课程4个学时相对应的4个课堂教学节段的目录（范例见附件2-1）。</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ab/>
        <w:t>参赛课程4个学时相对应的4个课堂教学节段PPT，课堂教学内容与教学设计内容对应、一致。格式为</w:t>
      </w:r>
      <w:proofErr w:type="spellStart"/>
      <w:r>
        <w:rPr>
          <w:rFonts w:ascii="宋体" w:hAnsi="宋体" w:hint="eastAsia"/>
          <w:sz w:val="24"/>
          <w:szCs w:val="24"/>
        </w:rPr>
        <w:t>Powerpoint</w:t>
      </w:r>
      <w:proofErr w:type="spellEnd"/>
      <w:r>
        <w:rPr>
          <w:rFonts w:ascii="宋体" w:hAnsi="宋体" w:hint="eastAsia"/>
          <w:sz w:val="24"/>
          <w:szCs w:val="24"/>
        </w:rPr>
        <w:t xml:space="preserve"> 演示文稿16:9大小，分辨率为1600*900。需将课堂教学节段PPT 和相关音频、视频文档等辅助材料一并提交。</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5.竞赛材料格式为一级标题用3号黑体加粗;二级标题用4号黑体加粗;三级标题用小4号黑体加粗。正文内容用小4号宋体1.5 </w:t>
      </w:r>
      <w:proofErr w:type="gramStart"/>
      <w:r>
        <w:rPr>
          <w:rFonts w:ascii="宋体" w:hAnsi="宋体" w:hint="eastAsia"/>
          <w:sz w:val="24"/>
          <w:szCs w:val="24"/>
        </w:rPr>
        <w:t>倍</w:t>
      </w:r>
      <w:proofErr w:type="gramEnd"/>
      <w:r>
        <w:rPr>
          <w:rFonts w:ascii="宋体" w:hAnsi="宋体" w:hint="eastAsia"/>
          <w:sz w:val="24"/>
          <w:szCs w:val="24"/>
        </w:rPr>
        <w:t>行距。</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教学设计评分细则见附件2-2。</w:t>
      </w:r>
    </w:p>
    <w:p w:rsidR="00B079F6" w:rsidRDefault="00B079F6" w:rsidP="00B079F6">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（二）课堂教学</w:t>
      </w:r>
    </w:p>
    <w:p w:rsidR="00B079F6" w:rsidRDefault="00B079F6" w:rsidP="00B079F6">
      <w:pPr>
        <w:adjustRightInd w:val="0"/>
        <w:snapToGrid w:val="0"/>
        <w:spacing w:line="360" w:lineRule="auto"/>
        <w:ind w:firstLineChars="200" w:firstLine="480"/>
        <w:rPr>
          <w:rFonts w:ascii="宋体" w:hAnsi="宋体"/>
          <w:sz w:val="24"/>
          <w:szCs w:val="24"/>
        </w:rPr>
      </w:pPr>
      <w:proofErr w:type="gramStart"/>
      <w:r>
        <w:rPr>
          <w:rFonts w:ascii="宋体" w:hAnsi="宋体" w:hint="eastAsia"/>
          <w:sz w:val="24"/>
          <w:szCs w:val="24"/>
        </w:rPr>
        <w:t>现场赛</w:t>
      </w:r>
      <w:proofErr w:type="gramEnd"/>
      <w:r>
        <w:rPr>
          <w:rFonts w:ascii="宋体" w:hAnsi="宋体" w:hint="eastAsia"/>
          <w:sz w:val="24"/>
          <w:szCs w:val="24"/>
        </w:rPr>
        <w:t>随机抽取参赛课程4个课堂教学节段中一个。</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课堂教学时间为20分钟。主要从教学内容、教学组织、教学语言与教态、教学特色四个方面进行考评。</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课堂教学评分细则见附件2-3。</w:t>
      </w:r>
    </w:p>
    <w:p w:rsidR="00B079F6" w:rsidRDefault="00B079F6" w:rsidP="00B079F6">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（三）教学反思</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课堂教学环节结束后，结合本节段课堂教学实际，从教学理念、教学方法和教学过程三方面着手，现场进行5分钟的教学反思，要求思路清晰、观点明确、联系实际、表达流畅，做到有感而发，不允许携带任何书面或电子等形式的资料。</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教学反思评分表见附件2-4。</w:t>
      </w:r>
    </w:p>
    <w:p w:rsidR="00B079F6" w:rsidRDefault="00B079F6" w:rsidP="00B079F6">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（四）注意事项</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ab/>
        <w:t>参赛课程的课堂讲授学时不得少于2个学分（含2个学分）；</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2.在课堂教学环节以及提交的参赛材料中，出现选手个人、所属学校、所属科研团队等信息，酌情扣分;</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3.提交的教学设计和教学PPT中出现大量重复性内容及案例的，酌情扣分;</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4.根据课程需要，参赛选手可携带教学模型、挂图等教具，翻页器、黑板、粉笔等由组委会统一提供;</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5.课堂教学采取“无生教学”现场授课的形式，</w:t>
      </w:r>
    </w:p>
    <w:p w:rsidR="00B079F6" w:rsidRDefault="00B079F6" w:rsidP="00B079F6">
      <w:pPr>
        <w:adjustRightInd w:val="0"/>
        <w:snapToGrid w:val="0"/>
        <w:spacing w:line="360" w:lineRule="auto"/>
        <w:ind w:firstLineChars="200" w:firstLine="480"/>
        <w:rPr>
          <w:rFonts w:ascii="宋体" w:hAnsi="宋体"/>
          <w:sz w:val="24"/>
          <w:szCs w:val="24"/>
        </w:rPr>
      </w:pPr>
    </w:p>
    <w:p w:rsidR="00B079F6" w:rsidRDefault="00B079F6" w:rsidP="00B079F6">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五、竞赛环境</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普通多媒体教室</w:t>
      </w: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hint="eastAsia"/>
          <w:sz w:val="24"/>
          <w:szCs w:val="24"/>
        </w:rPr>
        <w:t>赛前选手可自行前往比赛教室试用设备和熟悉比赛环境</w:t>
      </w:r>
    </w:p>
    <w:p w:rsidR="00B079F6" w:rsidRDefault="00B079F6" w:rsidP="00B079F6">
      <w:pPr>
        <w:adjustRightInd w:val="0"/>
        <w:snapToGrid w:val="0"/>
        <w:spacing w:line="360" w:lineRule="auto"/>
        <w:ind w:firstLineChars="200" w:firstLine="480"/>
        <w:rPr>
          <w:rFonts w:ascii="宋体" w:hAnsi="宋体"/>
          <w:sz w:val="24"/>
          <w:szCs w:val="24"/>
        </w:rPr>
      </w:pPr>
    </w:p>
    <w:p w:rsidR="00B079F6" w:rsidRDefault="00B079F6" w:rsidP="00B079F6">
      <w:pPr>
        <w:adjustRightInd w:val="0"/>
        <w:snapToGrid w:val="0"/>
        <w:spacing w:line="360" w:lineRule="auto"/>
        <w:ind w:firstLineChars="200" w:firstLine="480"/>
        <w:rPr>
          <w:rFonts w:ascii="宋体" w:hAnsi="宋体"/>
          <w:sz w:val="24"/>
          <w:szCs w:val="24"/>
        </w:rPr>
      </w:pPr>
      <w:r>
        <w:rPr>
          <w:rFonts w:ascii="宋体" w:hAnsi="宋体" w:cs="宋体"/>
          <w:kern w:val="0"/>
          <w:sz w:val="24"/>
          <w:szCs w:val="24"/>
        </w:rPr>
        <w:t xml:space="preserve">                              </w:t>
      </w:r>
    </w:p>
    <w:p w:rsidR="00B079F6" w:rsidRDefault="00B079F6" w:rsidP="00B079F6">
      <w:pPr>
        <w:adjustRightInd w:val="0"/>
        <w:snapToGrid w:val="0"/>
        <w:spacing w:line="360" w:lineRule="auto"/>
        <w:ind w:firstLineChars="200" w:firstLine="482"/>
        <w:rPr>
          <w:rFonts w:ascii="宋体" w:hAnsi="宋体"/>
          <w:b/>
          <w:sz w:val="24"/>
          <w:szCs w:val="24"/>
        </w:rPr>
      </w:pPr>
    </w:p>
    <w:p w:rsidR="00B079F6" w:rsidRDefault="00B079F6" w:rsidP="00B079F6">
      <w:pPr>
        <w:adjustRightInd w:val="0"/>
        <w:snapToGrid w:val="0"/>
        <w:spacing w:line="360" w:lineRule="auto"/>
        <w:ind w:firstLineChars="200" w:firstLine="482"/>
        <w:rPr>
          <w:rFonts w:ascii="宋体" w:hAnsi="宋体"/>
          <w:b/>
          <w:sz w:val="24"/>
          <w:szCs w:val="24"/>
        </w:rPr>
      </w:pPr>
    </w:p>
    <w:p w:rsidR="00B079F6" w:rsidRDefault="00B079F6" w:rsidP="00B079F6">
      <w:pPr>
        <w:adjustRightInd w:val="0"/>
        <w:snapToGrid w:val="0"/>
        <w:spacing w:line="360" w:lineRule="auto"/>
        <w:ind w:firstLineChars="200" w:firstLine="482"/>
        <w:rPr>
          <w:rFonts w:ascii="宋体" w:hAnsi="宋体"/>
          <w:sz w:val="24"/>
          <w:szCs w:val="24"/>
        </w:rPr>
      </w:pPr>
      <w:r>
        <w:rPr>
          <w:rFonts w:ascii="宋体" w:hAnsi="宋体" w:hint="eastAsia"/>
          <w:b/>
          <w:sz w:val="24"/>
          <w:szCs w:val="24"/>
        </w:rPr>
        <w:t>附：</w:t>
      </w:r>
    </w:p>
    <w:p w:rsidR="00B079F6" w:rsidRDefault="00B079F6" w:rsidP="00B079F6">
      <w:pPr>
        <w:adjustRightInd w:val="0"/>
        <w:snapToGrid w:val="0"/>
        <w:spacing w:line="360" w:lineRule="auto"/>
        <w:ind w:firstLineChars="200" w:firstLine="482"/>
        <w:rPr>
          <w:rFonts w:ascii="宋体" w:hAnsi="宋体"/>
          <w:sz w:val="24"/>
          <w:szCs w:val="24"/>
        </w:rPr>
      </w:pPr>
      <w:r>
        <w:rPr>
          <w:rFonts w:ascii="宋体" w:hAnsi="宋体"/>
          <w:b/>
          <w:sz w:val="24"/>
          <w:szCs w:val="24"/>
        </w:rPr>
        <w:t>2-1</w:t>
      </w:r>
      <w:r>
        <w:rPr>
          <w:rFonts w:ascii="宋体" w:hAnsi="宋体" w:hint="eastAsia"/>
          <w:bCs/>
          <w:sz w:val="24"/>
          <w:szCs w:val="24"/>
        </w:rPr>
        <w:t>教学节</w:t>
      </w:r>
      <w:r>
        <w:rPr>
          <w:rFonts w:ascii="宋体" w:hAnsi="宋体" w:hint="eastAsia"/>
          <w:sz w:val="24"/>
          <w:szCs w:val="24"/>
        </w:rPr>
        <w:t>段目录（范例）</w:t>
      </w:r>
    </w:p>
    <w:p w:rsidR="00B079F6" w:rsidRDefault="00B079F6" w:rsidP="00B079F6">
      <w:pPr>
        <w:adjustRightInd w:val="0"/>
        <w:snapToGrid w:val="0"/>
        <w:spacing w:line="360" w:lineRule="auto"/>
        <w:ind w:firstLineChars="200" w:firstLine="482"/>
        <w:rPr>
          <w:rFonts w:ascii="宋体" w:hAnsi="宋体"/>
          <w:sz w:val="24"/>
          <w:szCs w:val="24"/>
        </w:rPr>
      </w:pPr>
      <w:r>
        <w:rPr>
          <w:rFonts w:ascii="宋体" w:hAnsi="宋体"/>
          <w:b/>
          <w:sz w:val="24"/>
          <w:szCs w:val="24"/>
        </w:rPr>
        <w:t>2-2</w:t>
      </w:r>
      <w:r>
        <w:rPr>
          <w:rFonts w:ascii="宋体" w:hAnsi="宋体"/>
          <w:sz w:val="24"/>
          <w:szCs w:val="24"/>
        </w:rPr>
        <w:t xml:space="preserve"> </w:t>
      </w:r>
      <w:r>
        <w:rPr>
          <w:rFonts w:ascii="宋体" w:hAnsi="宋体" w:hint="eastAsia"/>
          <w:sz w:val="24"/>
          <w:szCs w:val="24"/>
        </w:rPr>
        <w:t>教学设计评分细则</w:t>
      </w:r>
    </w:p>
    <w:p w:rsidR="00B079F6" w:rsidRDefault="00B079F6" w:rsidP="00B079F6">
      <w:pPr>
        <w:adjustRightInd w:val="0"/>
        <w:snapToGrid w:val="0"/>
        <w:spacing w:line="360" w:lineRule="auto"/>
        <w:ind w:firstLineChars="200" w:firstLine="482"/>
        <w:rPr>
          <w:rFonts w:ascii="宋体" w:hAnsi="宋体"/>
          <w:sz w:val="24"/>
          <w:szCs w:val="24"/>
        </w:rPr>
      </w:pPr>
      <w:r>
        <w:rPr>
          <w:rFonts w:ascii="宋体" w:hAnsi="宋体"/>
          <w:b/>
          <w:sz w:val="24"/>
          <w:szCs w:val="24"/>
        </w:rPr>
        <w:t>2-3</w:t>
      </w:r>
      <w:r>
        <w:rPr>
          <w:rFonts w:ascii="宋体" w:hAnsi="宋体"/>
          <w:sz w:val="24"/>
          <w:szCs w:val="24"/>
        </w:rPr>
        <w:t xml:space="preserve"> </w:t>
      </w:r>
      <w:r>
        <w:rPr>
          <w:rFonts w:ascii="宋体" w:hAnsi="宋体" w:hint="eastAsia"/>
          <w:sz w:val="24"/>
          <w:szCs w:val="24"/>
        </w:rPr>
        <w:t>课堂教学评分细则</w:t>
      </w:r>
    </w:p>
    <w:p w:rsidR="00B079F6" w:rsidRDefault="00B079F6" w:rsidP="00B079F6">
      <w:pPr>
        <w:adjustRightInd w:val="0"/>
        <w:snapToGrid w:val="0"/>
        <w:spacing w:line="360" w:lineRule="auto"/>
        <w:ind w:firstLineChars="200" w:firstLine="482"/>
        <w:rPr>
          <w:rFonts w:ascii="宋体" w:hAnsi="宋体"/>
          <w:sz w:val="24"/>
          <w:szCs w:val="24"/>
        </w:rPr>
      </w:pPr>
      <w:r>
        <w:rPr>
          <w:rFonts w:ascii="宋体" w:hAnsi="宋体"/>
          <w:b/>
          <w:sz w:val="24"/>
          <w:szCs w:val="24"/>
        </w:rPr>
        <w:t>2-4</w:t>
      </w:r>
      <w:r>
        <w:rPr>
          <w:rFonts w:ascii="宋体" w:hAnsi="宋体"/>
          <w:sz w:val="24"/>
          <w:szCs w:val="24"/>
        </w:rPr>
        <w:t xml:space="preserve"> </w:t>
      </w:r>
      <w:r>
        <w:rPr>
          <w:rFonts w:ascii="宋体" w:hAnsi="宋体" w:hint="eastAsia"/>
          <w:sz w:val="24"/>
          <w:szCs w:val="24"/>
        </w:rPr>
        <w:t>教学反思评分表</w:t>
      </w:r>
    </w:p>
    <w:p w:rsidR="00B079F6" w:rsidRDefault="00B079F6" w:rsidP="00B079F6">
      <w:pPr>
        <w:spacing w:line="600" w:lineRule="exact"/>
        <w:rPr>
          <w:rFonts w:ascii="黑体" w:eastAsia="黑体" w:hAnsi="黑体"/>
          <w:kern w:val="0"/>
          <w:sz w:val="30"/>
          <w:szCs w:val="30"/>
        </w:rPr>
      </w:pPr>
      <w:r>
        <w:rPr>
          <w:rFonts w:ascii="宋体" w:hAnsi="宋体"/>
          <w:kern w:val="0"/>
          <w:sz w:val="28"/>
          <w:szCs w:val="28"/>
        </w:rPr>
        <w:br w:type="page"/>
      </w:r>
      <w:r>
        <w:rPr>
          <w:rFonts w:ascii="黑体" w:eastAsia="黑体" w:hAnsi="黑体" w:hint="eastAsia"/>
          <w:kern w:val="0"/>
          <w:sz w:val="30"/>
          <w:szCs w:val="30"/>
        </w:rPr>
        <w:lastRenderedPageBreak/>
        <w:t>附2-1</w:t>
      </w:r>
    </w:p>
    <w:p w:rsidR="00B079F6" w:rsidRDefault="00B079F6" w:rsidP="00B079F6">
      <w:pPr>
        <w:spacing w:line="600" w:lineRule="exact"/>
        <w:rPr>
          <w:rFonts w:ascii="黑体" w:eastAsia="黑体" w:hAnsi="黑体"/>
          <w:kern w:val="0"/>
          <w:sz w:val="30"/>
          <w:szCs w:val="30"/>
        </w:rPr>
      </w:pPr>
    </w:p>
    <w:p w:rsidR="00B079F6" w:rsidRDefault="00B079F6" w:rsidP="00B079F6">
      <w:pPr>
        <w:autoSpaceDE w:val="0"/>
        <w:autoSpaceDN w:val="0"/>
        <w:spacing w:line="600" w:lineRule="exact"/>
        <w:ind w:left="974"/>
        <w:jc w:val="center"/>
        <w:outlineLvl w:val="0"/>
        <w:rPr>
          <w:rFonts w:ascii="方正小标宋简体" w:eastAsia="华文中宋" w:hAnsi="华文中宋"/>
          <w:bCs/>
          <w:kern w:val="0"/>
          <w:sz w:val="38"/>
          <w:szCs w:val="38"/>
        </w:rPr>
      </w:pPr>
      <w:r>
        <w:rPr>
          <w:rFonts w:ascii="方正小标宋简体" w:eastAsia="华文中宋" w:hAnsi="华文中宋" w:hint="eastAsia"/>
          <w:bCs/>
          <w:kern w:val="0"/>
          <w:sz w:val="38"/>
          <w:szCs w:val="38"/>
        </w:rPr>
        <w:t>2025</w:t>
      </w:r>
      <w:r>
        <w:rPr>
          <w:rFonts w:ascii="方正小标宋简体" w:eastAsia="华文中宋" w:hAnsi="华文中宋" w:hint="eastAsia"/>
          <w:bCs/>
          <w:kern w:val="0"/>
          <w:sz w:val="38"/>
          <w:szCs w:val="38"/>
        </w:rPr>
        <w:t>年上海第二工业大学青年教师教学竞赛</w:t>
      </w:r>
    </w:p>
    <w:p w:rsidR="00B079F6" w:rsidRDefault="00B079F6" w:rsidP="00B079F6">
      <w:pPr>
        <w:autoSpaceDE w:val="0"/>
        <w:autoSpaceDN w:val="0"/>
        <w:spacing w:line="600" w:lineRule="exact"/>
        <w:ind w:left="974"/>
        <w:jc w:val="center"/>
        <w:outlineLvl w:val="0"/>
        <w:rPr>
          <w:rFonts w:ascii="方正小标宋简体" w:eastAsia="华文中宋" w:hAnsi="华文中宋"/>
          <w:bCs/>
          <w:kern w:val="0"/>
          <w:sz w:val="38"/>
          <w:szCs w:val="38"/>
        </w:rPr>
      </w:pPr>
      <w:r>
        <w:rPr>
          <w:rFonts w:ascii="方正小标宋简体" w:eastAsia="华文中宋" w:hAnsi="华文中宋" w:hint="eastAsia"/>
          <w:bCs/>
          <w:kern w:val="0"/>
          <w:sz w:val="38"/>
          <w:szCs w:val="38"/>
        </w:rPr>
        <w:t>教学节段目录（范例）</w:t>
      </w:r>
    </w:p>
    <w:p w:rsidR="00B079F6" w:rsidRDefault="00B079F6" w:rsidP="00B079F6">
      <w:pPr>
        <w:autoSpaceDE w:val="0"/>
        <w:autoSpaceDN w:val="0"/>
        <w:spacing w:before="436" w:line="600" w:lineRule="exact"/>
        <w:ind w:left="120" w:right="216" w:firstLine="480"/>
        <w:rPr>
          <w:rFonts w:ascii="仿宋_GB2312" w:eastAsia="仿宋_GB2312" w:hAnsi="华文仿宋"/>
          <w:sz w:val="30"/>
          <w:szCs w:val="30"/>
        </w:rPr>
      </w:pPr>
      <w:r>
        <w:rPr>
          <w:rFonts w:ascii="仿宋_GB2312" w:eastAsia="仿宋_GB2312" w:hAnsi="华文仿宋" w:hint="eastAsia"/>
          <w:sz w:val="30"/>
          <w:szCs w:val="30"/>
        </w:rPr>
        <w:t>《计算机科学导论》教学大纲中基本教学内容分为四大模块，分别为“计算思维”、“数据思维”、“智能思维”、“前沿应用”，共22个章节，此次教学设计节选自16个章节。</w:t>
      </w:r>
    </w:p>
    <w:p w:rsidR="00B079F6" w:rsidRDefault="00B079F6" w:rsidP="00B079F6">
      <w:pPr>
        <w:autoSpaceDE w:val="0"/>
        <w:autoSpaceDN w:val="0"/>
        <w:spacing w:before="436" w:line="600" w:lineRule="exact"/>
        <w:ind w:right="216"/>
        <w:rPr>
          <w:rFonts w:ascii="仿宋_GB2312" w:eastAsia="仿宋_GB2312" w:hAnsi="华文仿宋"/>
          <w:sz w:val="30"/>
          <w:szCs w:val="30"/>
        </w:rPr>
      </w:pPr>
      <w:r>
        <w:rPr>
          <w:rFonts w:ascii="仿宋_GB2312" w:eastAsia="仿宋_GB2312" w:hAnsi="华文仿宋" w:hint="eastAsia"/>
          <w:sz w:val="30"/>
          <w:szCs w:val="30"/>
        </w:rPr>
        <w:t xml:space="preserve">     1. 深度优先搜索，选自第一模块“计算思维”中的第二章“搜索算法”</w:t>
      </w:r>
    </w:p>
    <w:p w:rsidR="00B079F6" w:rsidRDefault="00B079F6" w:rsidP="00B079F6">
      <w:pPr>
        <w:tabs>
          <w:tab w:val="left" w:pos="539"/>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2. 广度优先搜索，选自第一模块“计算思维”中的第二章“搜索算法”</w:t>
      </w:r>
    </w:p>
    <w:p w:rsidR="00B079F6" w:rsidRDefault="00B079F6" w:rsidP="00B079F6">
      <w:pPr>
        <w:tabs>
          <w:tab w:val="left" w:pos="539"/>
          <w:tab w:val="left" w:pos="540"/>
        </w:tabs>
        <w:autoSpaceDE w:val="0"/>
        <w:autoSpaceDN w:val="0"/>
        <w:spacing w:before="51"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3. 归并排序算法，选自第一模块“计算思维”中的第三章“排序算法”</w:t>
      </w:r>
    </w:p>
    <w:p w:rsidR="00B079F6" w:rsidRDefault="00B079F6" w:rsidP="00B079F6">
      <w:pPr>
        <w:tabs>
          <w:tab w:val="left" w:pos="539"/>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4. 生产调度算法，选自第一模块“计算思维”中的第四章“调度算法”</w:t>
      </w:r>
    </w:p>
    <w:p w:rsidR="00B079F6" w:rsidRDefault="00B079F6" w:rsidP="00B079F6">
      <w:pPr>
        <w:tabs>
          <w:tab w:val="left" w:pos="539"/>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5. 最短路径算法，选自第一模块“计算思维”中的第五章“图算法”</w:t>
      </w:r>
    </w:p>
    <w:p w:rsidR="00B079F6" w:rsidRDefault="00B079F6" w:rsidP="00B079F6">
      <w:pPr>
        <w:tabs>
          <w:tab w:val="left" w:pos="539"/>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6. 图灵机，选自第一模块“计算思维”中的第六章“计算复杂性”</w:t>
      </w:r>
    </w:p>
    <w:p w:rsidR="00B079F6" w:rsidRDefault="00B079F6" w:rsidP="00B079F6">
      <w:pPr>
        <w:tabs>
          <w:tab w:val="left" w:pos="539"/>
          <w:tab w:val="left" w:pos="540"/>
        </w:tabs>
        <w:autoSpaceDE w:val="0"/>
        <w:autoSpaceDN w:val="0"/>
        <w:spacing w:before="51"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7. 数据库查询，选自第二模块“数据思维”中的第一章“数</w:t>
      </w:r>
      <w:r>
        <w:rPr>
          <w:rFonts w:ascii="仿宋_GB2312" w:eastAsia="仿宋_GB2312" w:hAnsi="华文仿宋" w:hint="eastAsia"/>
          <w:sz w:val="30"/>
          <w:szCs w:val="30"/>
        </w:rPr>
        <w:lastRenderedPageBreak/>
        <w:t>据库”</w:t>
      </w:r>
    </w:p>
    <w:p w:rsidR="00B079F6" w:rsidRDefault="00B079F6" w:rsidP="00B079F6">
      <w:pPr>
        <w:tabs>
          <w:tab w:val="left" w:pos="539"/>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8. 数据索引</w:t>
      </w:r>
      <w:r>
        <w:rPr>
          <w:rFonts w:ascii="仿宋_GB2312" w:eastAsia="仿宋_GB2312" w:hAnsi="华文仿宋" w:hint="eastAsia"/>
          <w:sz w:val="30"/>
          <w:szCs w:val="30"/>
        </w:rPr>
        <w:t>B+树，选自第二模块“数据思维”中的第二章“数据索引”</w:t>
      </w:r>
    </w:p>
    <w:p w:rsidR="00B079F6" w:rsidRDefault="00B079F6" w:rsidP="00B079F6">
      <w:pPr>
        <w:tabs>
          <w:tab w:val="left" w:pos="539"/>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9. 关联规则挖掘，选自第二模块“数据思维”中的第三章“数据挖掘”</w:t>
      </w:r>
    </w:p>
    <w:p w:rsidR="00B079F6" w:rsidRDefault="00B079F6" w:rsidP="00B079F6">
      <w:pPr>
        <w:tabs>
          <w:tab w:val="left" w:pos="540"/>
        </w:tabs>
        <w:autoSpaceDE w:val="0"/>
        <w:autoSpaceDN w:val="0"/>
        <w:spacing w:before="51"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10. K-Means 算法，选自第二模块“数据思维”中的第四章“聚类算法”</w:t>
      </w:r>
    </w:p>
    <w:p w:rsidR="00B079F6" w:rsidRDefault="00B079F6" w:rsidP="00B079F6">
      <w:pPr>
        <w:tabs>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11. 决策树算法，选自第二模块“数据思维”中的第五章“分类算法”</w:t>
      </w:r>
    </w:p>
    <w:p w:rsidR="00B079F6" w:rsidRDefault="00B079F6" w:rsidP="00B079F6">
      <w:pPr>
        <w:tabs>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12. 多层感知机，选自第三模块“智能思维”中的第一章“机器学习”</w:t>
      </w:r>
    </w:p>
    <w:p w:rsidR="00B079F6" w:rsidRDefault="00B079F6" w:rsidP="00B079F6">
      <w:pPr>
        <w:tabs>
          <w:tab w:val="left" w:pos="540"/>
        </w:tabs>
        <w:autoSpaceDE w:val="0"/>
        <w:autoSpaceDN w:val="0"/>
        <w:spacing w:before="51"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13. 卷积神经网络，选自第三模块 “智能思维”中的第二章“深度学习”</w:t>
      </w:r>
    </w:p>
    <w:p w:rsidR="00B079F6" w:rsidRDefault="00B079F6" w:rsidP="00B079F6">
      <w:pPr>
        <w:tabs>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14. 图像分类，选自第三模块“智能思维”中的第三章“计算机视觉”</w:t>
      </w:r>
    </w:p>
    <w:p w:rsidR="00B079F6" w:rsidRDefault="00B079F6" w:rsidP="00B079F6">
      <w:pPr>
        <w:tabs>
          <w:tab w:val="left" w:pos="540"/>
        </w:tabs>
        <w:autoSpaceDE w:val="0"/>
        <w:autoSpaceDN w:val="0"/>
        <w:spacing w:before="52"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15. 图像目标检测，选自第三模块“智能思维”中的第四章“计算机视觉应用”</w:t>
      </w:r>
    </w:p>
    <w:p w:rsidR="00B079F6" w:rsidRDefault="00B079F6" w:rsidP="00B079F6">
      <w:pPr>
        <w:tabs>
          <w:tab w:val="left" w:pos="540"/>
        </w:tabs>
        <w:autoSpaceDE w:val="0"/>
        <w:autoSpaceDN w:val="0"/>
        <w:spacing w:before="50" w:line="600" w:lineRule="exact"/>
        <w:ind w:left="118" w:firstLineChars="200" w:firstLine="600"/>
        <w:rPr>
          <w:rFonts w:ascii="仿宋_GB2312" w:eastAsia="仿宋_GB2312" w:hAnsi="华文仿宋"/>
          <w:sz w:val="30"/>
          <w:szCs w:val="30"/>
        </w:rPr>
      </w:pPr>
      <w:r>
        <w:rPr>
          <w:rFonts w:ascii="仿宋_GB2312" w:eastAsia="仿宋_GB2312" w:hAnsi="华文仿宋" w:hint="eastAsia"/>
          <w:sz w:val="30"/>
          <w:szCs w:val="30"/>
        </w:rPr>
        <w:t>16. 人体姿态估计，选自第三模块“智能思维”中的第四章“计算机视觉应用”</w:t>
      </w:r>
    </w:p>
    <w:p w:rsidR="00B079F6" w:rsidRDefault="00B079F6" w:rsidP="00B079F6">
      <w:pPr>
        <w:rPr>
          <w:rFonts w:ascii="黑体" w:eastAsia="黑体" w:hAnsi="黑体"/>
          <w:kern w:val="0"/>
          <w:sz w:val="30"/>
          <w:szCs w:val="30"/>
        </w:rPr>
      </w:pPr>
      <w:r>
        <w:rPr>
          <w:rFonts w:ascii="黑体" w:eastAsia="黑体" w:hAnsi="黑体" w:hint="eastAsia"/>
          <w:kern w:val="0"/>
          <w:sz w:val="30"/>
          <w:szCs w:val="30"/>
        </w:rPr>
        <w:br w:type="page"/>
      </w:r>
    </w:p>
    <w:p w:rsidR="00B079F6" w:rsidRDefault="00B079F6" w:rsidP="00B079F6">
      <w:pPr>
        <w:rPr>
          <w:rFonts w:ascii="黑体" w:eastAsia="黑体" w:hAnsi="黑体"/>
          <w:kern w:val="0"/>
          <w:sz w:val="30"/>
          <w:szCs w:val="30"/>
        </w:rPr>
      </w:pPr>
      <w:r>
        <w:rPr>
          <w:rFonts w:ascii="黑体" w:eastAsia="黑体" w:hAnsi="黑体" w:hint="eastAsia"/>
          <w:kern w:val="0"/>
          <w:sz w:val="30"/>
          <w:szCs w:val="30"/>
        </w:rPr>
        <w:lastRenderedPageBreak/>
        <w:t>附2-2</w:t>
      </w:r>
    </w:p>
    <w:p w:rsidR="00B079F6" w:rsidRDefault="00B079F6" w:rsidP="00B079F6">
      <w:pPr>
        <w:spacing w:line="440" w:lineRule="exact"/>
        <w:jc w:val="center"/>
        <w:rPr>
          <w:rFonts w:ascii="宋体" w:eastAsia="仿宋_GB2312"/>
          <w:kern w:val="0"/>
          <w:sz w:val="28"/>
          <w:szCs w:val="28"/>
        </w:rPr>
      </w:pPr>
    </w:p>
    <w:p w:rsidR="00B079F6" w:rsidRDefault="00B079F6" w:rsidP="00B079F6">
      <w:pPr>
        <w:snapToGrid w:val="0"/>
        <w:spacing w:line="560" w:lineRule="exact"/>
        <w:jc w:val="center"/>
        <w:rPr>
          <w:rFonts w:ascii="方正小标宋简体" w:eastAsia="华文中宋" w:hAnsi="华文中宋"/>
          <w:bCs/>
          <w:kern w:val="0"/>
          <w:sz w:val="38"/>
          <w:szCs w:val="38"/>
        </w:rPr>
      </w:pPr>
      <w:r>
        <w:rPr>
          <w:rFonts w:ascii="方正小标宋简体" w:eastAsia="华文中宋" w:hAnsi="华文中宋" w:hint="eastAsia"/>
          <w:bCs/>
          <w:kern w:val="0"/>
          <w:sz w:val="38"/>
          <w:szCs w:val="38"/>
        </w:rPr>
        <w:t>2025</w:t>
      </w:r>
      <w:r>
        <w:rPr>
          <w:rFonts w:ascii="方正小标宋简体" w:eastAsia="华文中宋" w:hAnsi="华文中宋" w:hint="eastAsia"/>
          <w:bCs/>
          <w:kern w:val="0"/>
          <w:sz w:val="38"/>
          <w:szCs w:val="38"/>
        </w:rPr>
        <w:t>年上海第二工业大学青年教师教学竞赛</w:t>
      </w:r>
    </w:p>
    <w:p w:rsidR="00B079F6" w:rsidRDefault="00B079F6" w:rsidP="00B079F6">
      <w:pPr>
        <w:snapToGrid w:val="0"/>
        <w:spacing w:line="560" w:lineRule="exact"/>
        <w:jc w:val="center"/>
        <w:rPr>
          <w:rFonts w:ascii="方正小标宋简体" w:eastAsia="方正小标宋简体" w:hAnsi="华文中宋"/>
          <w:bCs/>
          <w:kern w:val="0"/>
          <w:sz w:val="38"/>
          <w:szCs w:val="38"/>
        </w:rPr>
      </w:pPr>
      <w:r>
        <w:rPr>
          <w:rFonts w:ascii="方正小标宋简体" w:eastAsia="华文中宋" w:hAnsi="华文中宋" w:hint="eastAsia"/>
          <w:bCs/>
          <w:kern w:val="0"/>
          <w:sz w:val="38"/>
          <w:szCs w:val="38"/>
        </w:rPr>
        <w:t>教学设计评分细则</w:t>
      </w:r>
    </w:p>
    <w:p w:rsidR="00B079F6" w:rsidRDefault="00B079F6" w:rsidP="00B079F6">
      <w:pPr>
        <w:widowControl/>
        <w:spacing w:line="440" w:lineRule="exact"/>
        <w:rPr>
          <w:rFonts w:ascii="仿宋_GB2312" w:eastAsia="仿宋_GB2312" w:hAnsi="宋体"/>
          <w:kern w:val="0"/>
          <w:sz w:val="28"/>
          <w:szCs w:val="28"/>
        </w:rPr>
      </w:pPr>
    </w:p>
    <w:p w:rsidR="00B079F6" w:rsidRDefault="00B079F6" w:rsidP="00B079F6">
      <w:pPr>
        <w:widowControl/>
        <w:spacing w:line="400" w:lineRule="atLeast"/>
        <w:rPr>
          <w:rFonts w:ascii="仿宋_GB2312" w:eastAsia="仿宋_GB2312"/>
          <w:kern w:val="0"/>
          <w:sz w:val="28"/>
          <w:szCs w:val="28"/>
          <w:u w:val="single"/>
        </w:rPr>
      </w:pPr>
    </w:p>
    <w:tbl>
      <w:tblPr>
        <w:tblW w:w="0" w:type="auto"/>
        <w:jc w:val="center"/>
        <w:tblLayout w:type="fixed"/>
        <w:tblLook w:val="04A0" w:firstRow="1" w:lastRow="0" w:firstColumn="1" w:lastColumn="0" w:noHBand="0" w:noVBand="1"/>
      </w:tblPr>
      <w:tblGrid>
        <w:gridCol w:w="1194"/>
        <w:gridCol w:w="5670"/>
        <w:gridCol w:w="993"/>
        <w:gridCol w:w="993"/>
      </w:tblGrid>
      <w:tr w:rsidR="00B079F6" w:rsidTr="00FA0831">
        <w:trPr>
          <w:trHeight w:val="854"/>
          <w:jc w:val="center"/>
        </w:trPr>
        <w:tc>
          <w:tcPr>
            <w:tcW w:w="1194" w:type="dxa"/>
            <w:tcBorders>
              <w:top w:val="single" w:sz="4" w:space="0" w:color="000000"/>
              <w:left w:val="single" w:sz="4" w:space="0" w:color="000000"/>
              <w:bottom w:val="single" w:sz="4" w:space="0" w:color="000000"/>
              <w:right w:val="single" w:sz="4" w:space="0" w:color="000000"/>
            </w:tcBorders>
            <w:vAlign w:val="center"/>
          </w:tcPr>
          <w:p w:rsidR="00B079F6" w:rsidRDefault="00B079F6" w:rsidP="00FA0831">
            <w:pPr>
              <w:spacing w:line="480" w:lineRule="exact"/>
              <w:jc w:val="center"/>
              <w:rPr>
                <w:rFonts w:ascii="黑体" w:eastAsia="黑体"/>
                <w:kern w:val="0"/>
                <w:sz w:val="28"/>
                <w:szCs w:val="28"/>
              </w:rPr>
            </w:pPr>
            <w:r>
              <w:rPr>
                <w:rFonts w:ascii="黑体" w:eastAsia="黑体" w:hAnsi="宋体" w:hint="eastAsia"/>
                <w:kern w:val="0"/>
                <w:sz w:val="28"/>
                <w:szCs w:val="28"/>
              </w:rPr>
              <w:t>项目</w:t>
            </w:r>
          </w:p>
        </w:tc>
        <w:tc>
          <w:tcPr>
            <w:tcW w:w="5670" w:type="dxa"/>
            <w:tcBorders>
              <w:top w:val="single" w:sz="4" w:space="0" w:color="000000"/>
              <w:left w:val="nil"/>
              <w:bottom w:val="single" w:sz="4" w:space="0" w:color="000000"/>
              <w:right w:val="single" w:sz="4" w:space="0" w:color="000000"/>
            </w:tcBorders>
            <w:vAlign w:val="center"/>
          </w:tcPr>
          <w:p w:rsidR="00B079F6" w:rsidRDefault="00B079F6" w:rsidP="00FA0831">
            <w:pPr>
              <w:spacing w:line="480" w:lineRule="exact"/>
              <w:jc w:val="center"/>
              <w:rPr>
                <w:rFonts w:ascii="黑体" w:eastAsia="黑体"/>
                <w:kern w:val="0"/>
                <w:sz w:val="28"/>
                <w:szCs w:val="28"/>
              </w:rPr>
            </w:pPr>
            <w:r>
              <w:rPr>
                <w:rFonts w:ascii="黑体" w:eastAsia="黑体" w:hAnsi="宋体" w:hint="eastAsia"/>
                <w:kern w:val="0"/>
                <w:sz w:val="28"/>
                <w:szCs w:val="28"/>
              </w:rPr>
              <w:t>评测要求</w:t>
            </w:r>
          </w:p>
        </w:tc>
        <w:tc>
          <w:tcPr>
            <w:tcW w:w="993" w:type="dxa"/>
            <w:tcBorders>
              <w:top w:val="single" w:sz="4" w:space="0" w:color="000000"/>
              <w:left w:val="nil"/>
              <w:bottom w:val="single" w:sz="4" w:space="0" w:color="000000"/>
              <w:right w:val="single" w:sz="4" w:space="0" w:color="000000"/>
            </w:tcBorders>
            <w:vAlign w:val="center"/>
          </w:tcPr>
          <w:p w:rsidR="00B079F6" w:rsidRDefault="00B079F6" w:rsidP="00FA0831">
            <w:pPr>
              <w:spacing w:line="480" w:lineRule="exact"/>
              <w:jc w:val="center"/>
              <w:rPr>
                <w:rFonts w:ascii="黑体" w:eastAsia="黑体" w:hAnsi="宋体"/>
                <w:kern w:val="0"/>
                <w:sz w:val="28"/>
                <w:szCs w:val="28"/>
              </w:rPr>
            </w:pPr>
            <w:r>
              <w:rPr>
                <w:rFonts w:ascii="黑体" w:eastAsia="黑体" w:hAnsi="宋体" w:hint="eastAsia"/>
                <w:kern w:val="0"/>
                <w:sz w:val="28"/>
                <w:szCs w:val="28"/>
              </w:rPr>
              <w:t>分值</w:t>
            </w:r>
          </w:p>
          <w:p w:rsidR="00B079F6" w:rsidRDefault="00B079F6" w:rsidP="00FA0831">
            <w:pPr>
              <w:spacing w:line="480" w:lineRule="exact"/>
              <w:jc w:val="center"/>
              <w:rPr>
                <w:rFonts w:ascii="黑体" w:eastAsia="黑体"/>
                <w:kern w:val="0"/>
                <w:sz w:val="28"/>
                <w:szCs w:val="28"/>
              </w:rPr>
            </w:pPr>
            <w:r>
              <w:rPr>
                <w:rFonts w:ascii="黑体" w:eastAsia="黑体" w:hAnsi="宋体" w:hint="eastAsia"/>
                <w:kern w:val="0"/>
                <w:sz w:val="28"/>
                <w:szCs w:val="28"/>
              </w:rPr>
              <w:t>（20）</w:t>
            </w:r>
          </w:p>
        </w:tc>
        <w:tc>
          <w:tcPr>
            <w:tcW w:w="993" w:type="dxa"/>
            <w:tcBorders>
              <w:top w:val="single" w:sz="4" w:space="0" w:color="000000"/>
              <w:left w:val="nil"/>
              <w:bottom w:val="single" w:sz="4" w:space="0" w:color="000000"/>
              <w:right w:val="single" w:sz="4" w:space="0" w:color="000000"/>
            </w:tcBorders>
            <w:vAlign w:val="center"/>
          </w:tcPr>
          <w:p w:rsidR="00B079F6" w:rsidRDefault="00B079F6" w:rsidP="00FA0831">
            <w:pPr>
              <w:spacing w:line="480" w:lineRule="exact"/>
              <w:jc w:val="center"/>
              <w:rPr>
                <w:rFonts w:ascii="黑体" w:eastAsia="黑体"/>
                <w:kern w:val="0"/>
                <w:sz w:val="28"/>
                <w:szCs w:val="28"/>
              </w:rPr>
            </w:pPr>
            <w:r>
              <w:rPr>
                <w:rFonts w:ascii="黑体" w:eastAsia="黑体" w:hAnsi="宋体" w:hint="eastAsia"/>
                <w:kern w:val="0"/>
                <w:sz w:val="28"/>
                <w:szCs w:val="28"/>
              </w:rPr>
              <w:t>得分</w:t>
            </w:r>
          </w:p>
        </w:tc>
      </w:tr>
      <w:tr w:rsidR="00B079F6" w:rsidTr="00FA0831">
        <w:trPr>
          <w:trHeight w:hRule="exact" w:val="991"/>
          <w:jc w:val="center"/>
        </w:trPr>
        <w:tc>
          <w:tcPr>
            <w:tcW w:w="1194" w:type="dxa"/>
            <w:vMerge w:val="restart"/>
            <w:tcBorders>
              <w:top w:val="nil"/>
              <w:left w:val="single" w:sz="4" w:space="0" w:color="000000"/>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kern w:val="0"/>
                <w:sz w:val="28"/>
                <w:szCs w:val="28"/>
              </w:rPr>
            </w:pPr>
            <w:r>
              <w:rPr>
                <w:rFonts w:ascii="仿宋_GB2312" w:eastAsia="仿宋_GB2312" w:hAnsi="宋体" w:hint="eastAsia"/>
                <w:kern w:val="0"/>
                <w:sz w:val="28"/>
                <w:szCs w:val="28"/>
              </w:rPr>
              <w:t>教学       设计</w:t>
            </w:r>
          </w:p>
          <w:p w:rsidR="00B079F6" w:rsidRDefault="00B079F6" w:rsidP="00FA0831">
            <w:pPr>
              <w:spacing w:line="480" w:lineRule="exact"/>
              <w:jc w:val="center"/>
              <w:rPr>
                <w:rFonts w:ascii="仿宋_GB2312" w:eastAsia="仿宋_GB2312" w:hAnsi="宋体"/>
                <w:kern w:val="0"/>
                <w:sz w:val="28"/>
                <w:szCs w:val="28"/>
              </w:rPr>
            </w:pPr>
            <w:r>
              <w:rPr>
                <w:rFonts w:ascii="仿宋_GB2312" w:eastAsia="仿宋_GB2312" w:hAnsi="宋体" w:hint="eastAsia"/>
                <w:kern w:val="0"/>
                <w:sz w:val="28"/>
                <w:szCs w:val="28"/>
              </w:rPr>
              <w:t>方案</w:t>
            </w:r>
          </w:p>
          <w:p w:rsidR="00B079F6" w:rsidRDefault="00B079F6" w:rsidP="00FA0831">
            <w:pPr>
              <w:spacing w:line="480" w:lineRule="exact"/>
              <w:jc w:val="center"/>
              <w:rPr>
                <w:rFonts w:ascii="仿宋_GB2312" w:eastAsia="仿宋_GB2312"/>
                <w:kern w:val="0"/>
                <w:sz w:val="28"/>
                <w:szCs w:val="28"/>
              </w:rPr>
            </w:pPr>
            <w:r>
              <w:rPr>
                <w:rFonts w:ascii="仿宋_GB2312" w:eastAsia="仿宋_GB2312" w:hAnsi="宋体" w:hint="eastAsia"/>
                <w:kern w:val="0"/>
                <w:sz w:val="24"/>
              </w:rPr>
              <w:t>（20分）</w:t>
            </w:r>
            <w:r>
              <w:rPr>
                <w:rFonts w:ascii="仿宋_GB2312" w:eastAsia="仿宋_GB2312" w:hAnsi="宋体" w:hint="eastAsia"/>
                <w:kern w:val="0"/>
                <w:sz w:val="28"/>
                <w:szCs w:val="28"/>
              </w:rPr>
              <w:t xml:space="preserve">     </w:t>
            </w:r>
          </w:p>
        </w:tc>
        <w:tc>
          <w:tcPr>
            <w:tcW w:w="5670"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r>
              <w:rPr>
                <w:rFonts w:ascii="仿宋_GB2312" w:eastAsia="仿宋_GB2312" w:hAnsi="宋体" w:hint="eastAsia"/>
                <w:kern w:val="0"/>
                <w:sz w:val="28"/>
                <w:szCs w:val="28"/>
              </w:rPr>
              <w:t>紧密围绕立德树人根本任务，体现课程思政要求。</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kern w:val="0"/>
                <w:sz w:val="28"/>
                <w:szCs w:val="28"/>
              </w:rPr>
            </w:pPr>
            <w:r>
              <w:rPr>
                <w:rFonts w:ascii="仿宋_GB2312" w:eastAsia="仿宋_GB2312" w:hint="eastAsia"/>
                <w:kern w:val="0"/>
                <w:sz w:val="28"/>
                <w:szCs w:val="28"/>
              </w:rPr>
              <w:t>2</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r>
              <w:rPr>
                <w:rFonts w:ascii="仿宋_GB2312" w:eastAsia="仿宋_GB2312" w:hAnsi="宋体" w:hint="eastAsia"/>
                <w:kern w:val="0"/>
                <w:sz w:val="28"/>
                <w:szCs w:val="28"/>
              </w:rPr>
              <w:t xml:space="preserve">　</w:t>
            </w:r>
          </w:p>
        </w:tc>
      </w:tr>
      <w:tr w:rsidR="00B079F6" w:rsidTr="00FA0831">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hAnsi="宋体"/>
                <w:kern w:val="0"/>
                <w:sz w:val="28"/>
                <w:szCs w:val="28"/>
              </w:rPr>
            </w:pPr>
          </w:p>
        </w:tc>
        <w:tc>
          <w:tcPr>
            <w:tcW w:w="5670"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r>
              <w:rPr>
                <w:rFonts w:ascii="仿宋_GB2312" w:eastAsia="仿宋_GB2312" w:hAnsi="宋体" w:hint="eastAsia"/>
                <w:kern w:val="0"/>
                <w:sz w:val="28"/>
                <w:szCs w:val="28"/>
              </w:rPr>
              <w:t>符合教学大纲，内容充实，反映学科前沿。</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kern w:val="0"/>
                <w:sz w:val="28"/>
                <w:szCs w:val="28"/>
              </w:rPr>
            </w:pPr>
            <w:r>
              <w:rPr>
                <w:rFonts w:ascii="仿宋_GB2312" w:eastAsia="仿宋_GB2312" w:hint="eastAsia"/>
                <w:kern w:val="0"/>
                <w:sz w:val="28"/>
                <w:szCs w:val="28"/>
              </w:rPr>
              <w:t>4</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hAnsi="宋体"/>
                <w:kern w:val="0"/>
                <w:sz w:val="28"/>
                <w:szCs w:val="28"/>
              </w:rPr>
            </w:pPr>
          </w:p>
        </w:tc>
      </w:tr>
      <w:tr w:rsidR="00B079F6" w:rsidTr="00FA0831">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8"/>
                <w:szCs w:val="28"/>
              </w:rPr>
            </w:pPr>
          </w:p>
        </w:tc>
        <w:tc>
          <w:tcPr>
            <w:tcW w:w="5670"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r>
              <w:rPr>
                <w:rFonts w:ascii="仿宋_GB2312" w:eastAsia="仿宋_GB2312" w:hAnsi="宋体" w:hint="eastAsia"/>
                <w:kern w:val="0"/>
                <w:sz w:val="28"/>
                <w:szCs w:val="28"/>
              </w:rPr>
              <w:t>教学目标明确、思路清晰。</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kern w:val="0"/>
                <w:sz w:val="28"/>
                <w:szCs w:val="28"/>
              </w:rPr>
            </w:pPr>
            <w:r>
              <w:rPr>
                <w:rFonts w:ascii="仿宋_GB2312" w:eastAsia="仿宋_GB2312" w:hAnsi="宋体" w:hint="eastAsia"/>
                <w:kern w:val="0"/>
                <w:sz w:val="28"/>
                <w:szCs w:val="28"/>
              </w:rPr>
              <w:t>4</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r>
              <w:rPr>
                <w:rFonts w:ascii="仿宋_GB2312" w:eastAsia="仿宋_GB2312" w:hAnsi="宋体" w:hint="eastAsia"/>
                <w:kern w:val="0"/>
                <w:sz w:val="28"/>
                <w:szCs w:val="28"/>
              </w:rPr>
              <w:t xml:space="preserve">　</w:t>
            </w:r>
          </w:p>
        </w:tc>
      </w:tr>
      <w:tr w:rsidR="00B079F6" w:rsidTr="00FA0831">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8"/>
                <w:szCs w:val="28"/>
              </w:rPr>
            </w:pPr>
          </w:p>
        </w:tc>
        <w:tc>
          <w:tcPr>
            <w:tcW w:w="5670"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r>
              <w:rPr>
                <w:rFonts w:ascii="仿宋_GB2312" w:eastAsia="仿宋_GB2312" w:hAnsi="宋体" w:hint="eastAsia"/>
                <w:kern w:val="0"/>
                <w:sz w:val="28"/>
                <w:szCs w:val="28"/>
              </w:rPr>
              <w:t>准确把握课程的重点和难点，针对性强。</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kern w:val="0"/>
                <w:sz w:val="28"/>
                <w:szCs w:val="28"/>
              </w:rPr>
            </w:pPr>
            <w:r>
              <w:rPr>
                <w:rFonts w:ascii="仿宋_GB2312" w:eastAsia="仿宋_GB2312" w:hAnsi="宋体" w:hint="eastAsia"/>
                <w:kern w:val="0"/>
                <w:sz w:val="28"/>
                <w:szCs w:val="28"/>
              </w:rPr>
              <w:t>4</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p>
        </w:tc>
      </w:tr>
      <w:tr w:rsidR="00B079F6" w:rsidTr="00FA0831">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8"/>
                <w:szCs w:val="28"/>
              </w:rPr>
            </w:pPr>
          </w:p>
        </w:tc>
        <w:tc>
          <w:tcPr>
            <w:tcW w:w="5670"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r>
              <w:rPr>
                <w:rFonts w:ascii="仿宋_GB2312" w:eastAsia="仿宋_GB2312" w:hAnsi="宋体" w:hint="eastAsia"/>
                <w:kern w:val="0"/>
                <w:sz w:val="28"/>
                <w:szCs w:val="28"/>
              </w:rPr>
              <w:t>教学进程组织合理，方法手段运用恰当有效。</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kern w:val="0"/>
                <w:sz w:val="28"/>
                <w:szCs w:val="28"/>
              </w:rPr>
            </w:pPr>
            <w:r>
              <w:rPr>
                <w:rFonts w:ascii="仿宋_GB2312" w:eastAsia="仿宋_GB2312" w:hAnsi="宋体" w:hint="eastAsia"/>
                <w:kern w:val="0"/>
                <w:sz w:val="28"/>
                <w:szCs w:val="28"/>
              </w:rPr>
              <w:t>4</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p>
        </w:tc>
      </w:tr>
      <w:tr w:rsidR="00B079F6" w:rsidTr="00FA0831">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8"/>
                <w:szCs w:val="28"/>
              </w:rPr>
            </w:pPr>
          </w:p>
        </w:tc>
        <w:tc>
          <w:tcPr>
            <w:tcW w:w="5670" w:type="dxa"/>
            <w:tcBorders>
              <w:top w:val="single" w:sz="4" w:space="0" w:color="000000"/>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r>
              <w:rPr>
                <w:rFonts w:ascii="仿宋_GB2312" w:eastAsia="仿宋_GB2312" w:hAnsi="宋体" w:hint="eastAsia"/>
                <w:kern w:val="0"/>
                <w:sz w:val="28"/>
                <w:szCs w:val="28"/>
              </w:rPr>
              <w:t>文字表达准确、简洁，阐述清楚。</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kern w:val="0"/>
                <w:sz w:val="28"/>
                <w:szCs w:val="28"/>
              </w:rPr>
            </w:pPr>
            <w:r>
              <w:rPr>
                <w:rFonts w:ascii="仿宋_GB2312" w:eastAsia="仿宋_GB2312" w:hAnsi="宋体" w:hint="eastAsia"/>
                <w:kern w:val="0"/>
                <w:sz w:val="28"/>
                <w:szCs w:val="28"/>
              </w:rPr>
              <w:t>2</w:t>
            </w:r>
          </w:p>
        </w:tc>
        <w:tc>
          <w:tcPr>
            <w:tcW w:w="993" w:type="dxa"/>
            <w:tcBorders>
              <w:top w:val="nil"/>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p>
        </w:tc>
      </w:tr>
      <w:tr w:rsidR="00B079F6" w:rsidTr="00FA0831">
        <w:trPr>
          <w:trHeight w:val="1499"/>
          <w:jc w:val="center"/>
        </w:trPr>
        <w:tc>
          <w:tcPr>
            <w:tcW w:w="1194" w:type="dxa"/>
            <w:tcBorders>
              <w:top w:val="single" w:sz="4" w:space="0" w:color="000000"/>
              <w:left w:val="single" w:sz="4" w:space="0" w:color="000000"/>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kern w:val="0"/>
                <w:sz w:val="28"/>
                <w:szCs w:val="28"/>
              </w:rPr>
            </w:pPr>
            <w:r>
              <w:rPr>
                <w:rFonts w:ascii="仿宋_GB2312" w:eastAsia="仿宋_GB2312" w:hAnsi="宋体" w:hint="eastAsia"/>
                <w:kern w:val="0"/>
                <w:sz w:val="28"/>
                <w:szCs w:val="28"/>
              </w:rPr>
              <w:t>评委</w:t>
            </w:r>
          </w:p>
          <w:p w:rsidR="00B079F6" w:rsidRDefault="00B079F6" w:rsidP="00FA0831">
            <w:pPr>
              <w:spacing w:line="480" w:lineRule="exact"/>
              <w:jc w:val="center"/>
              <w:rPr>
                <w:rFonts w:ascii="仿宋_GB2312" w:eastAsia="仿宋_GB2312"/>
                <w:kern w:val="0"/>
                <w:sz w:val="28"/>
                <w:szCs w:val="28"/>
              </w:rPr>
            </w:pPr>
            <w:r>
              <w:rPr>
                <w:rFonts w:ascii="仿宋_GB2312" w:eastAsia="仿宋_GB2312" w:hAnsi="宋体" w:hint="eastAsia"/>
                <w:kern w:val="0"/>
                <w:sz w:val="28"/>
                <w:szCs w:val="28"/>
              </w:rPr>
              <w:t>签名</w:t>
            </w:r>
          </w:p>
        </w:tc>
        <w:tc>
          <w:tcPr>
            <w:tcW w:w="5670" w:type="dxa"/>
            <w:tcBorders>
              <w:top w:val="single" w:sz="4" w:space="0" w:color="000000"/>
              <w:left w:val="nil"/>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kern w:val="0"/>
                <w:sz w:val="28"/>
                <w:szCs w:val="28"/>
              </w:rPr>
            </w:pPr>
          </w:p>
        </w:tc>
        <w:tc>
          <w:tcPr>
            <w:tcW w:w="993" w:type="dxa"/>
            <w:tcBorders>
              <w:top w:val="single" w:sz="4" w:space="0" w:color="000000"/>
              <w:left w:val="nil"/>
              <w:bottom w:val="single" w:sz="4" w:space="0" w:color="000000"/>
              <w:right w:val="single" w:sz="4" w:space="0" w:color="000000"/>
            </w:tcBorders>
            <w:vAlign w:val="center"/>
          </w:tcPr>
          <w:p w:rsidR="00B079F6" w:rsidRDefault="00B079F6" w:rsidP="00FA0831">
            <w:pPr>
              <w:spacing w:line="480" w:lineRule="exact"/>
              <w:jc w:val="center"/>
              <w:rPr>
                <w:rFonts w:ascii="仿宋_GB2312" w:eastAsia="仿宋_GB2312" w:hAnsi="宋体"/>
                <w:kern w:val="0"/>
                <w:sz w:val="28"/>
                <w:szCs w:val="28"/>
              </w:rPr>
            </w:pPr>
            <w:r>
              <w:rPr>
                <w:rFonts w:ascii="仿宋_GB2312" w:eastAsia="仿宋_GB2312" w:hAnsi="宋体" w:hint="eastAsia"/>
                <w:kern w:val="0"/>
                <w:sz w:val="28"/>
                <w:szCs w:val="28"/>
              </w:rPr>
              <w:t>合计</w:t>
            </w:r>
          </w:p>
          <w:p w:rsidR="00B079F6" w:rsidRDefault="00B079F6" w:rsidP="00FA0831">
            <w:pPr>
              <w:spacing w:line="480" w:lineRule="exact"/>
              <w:jc w:val="center"/>
              <w:rPr>
                <w:rFonts w:ascii="仿宋_GB2312" w:eastAsia="仿宋_GB2312"/>
                <w:kern w:val="0"/>
                <w:sz w:val="28"/>
                <w:szCs w:val="28"/>
              </w:rPr>
            </w:pPr>
            <w:r>
              <w:rPr>
                <w:rFonts w:ascii="仿宋_GB2312" w:eastAsia="仿宋_GB2312" w:hAnsi="宋体" w:hint="eastAsia"/>
                <w:kern w:val="0"/>
                <w:sz w:val="28"/>
                <w:szCs w:val="28"/>
              </w:rPr>
              <w:t>得分</w:t>
            </w:r>
          </w:p>
        </w:tc>
        <w:tc>
          <w:tcPr>
            <w:tcW w:w="993" w:type="dxa"/>
            <w:tcBorders>
              <w:top w:val="single" w:sz="4" w:space="0" w:color="000000"/>
              <w:left w:val="nil"/>
              <w:bottom w:val="single" w:sz="4" w:space="0" w:color="000000"/>
              <w:right w:val="single" w:sz="4" w:space="0" w:color="000000"/>
            </w:tcBorders>
            <w:vAlign w:val="center"/>
          </w:tcPr>
          <w:p w:rsidR="00B079F6" w:rsidRDefault="00B079F6" w:rsidP="00FA0831">
            <w:pPr>
              <w:spacing w:line="480" w:lineRule="exact"/>
              <w:jc w:val="left"/>
              <w:rPr>
                <w:rFonts w:ascii="仿宋_GB2312" w:eastAsia="仿宋_GB2312"/>
                <w:kern w:val="0"/>
                <w:sz w:val="28"/>
                <w:szCs w:val="28"/>
              </w:rPr>
            </w:pPr>
          </w:p>
        </w:tc>
      </w:tr>
    </w:tbl>
    <w:p w:rsidR="00B079F6" w:rsidRDefault="00B079F6" w:rsidP="00B079F6">
      <w:pPr>
        <w:spacing w:line="540" w:lineRule="exact"/>
        <w:rPr>
          <w:rFonts w:ascii="方正小标宋简体" w:eastAsia="方正小标宋简体"/>
          <w:sz w:val="30"/>
          <w:szCs w:val="30"/>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B079F6" w:rsidRDefault="00B079F6" w:rsidP="00B079F6">
      <w:pPr>
        <w:spacing w:line="540" w:lineRule="exact"/>
        <w:rPr>
          <w:rFonts w:ascii="方正小标宋简体" w:eastAsia="方正小标宋简体"/>
          <w:sz w:val="30"/>
          <w:szCs w:val="30"/>
        </w:rPr>
      </w:pPr>
    </w:p>
    <w:p w:rsidR="00B079F6" w:rsidRDefault="00B079F6" w:rsidP="00B079F6">
      <w:pPr>
        <w:spacing w:line="900" w:lineRule="exact"/>
        <w:ind w:firstLineChars="200" w:firstLine="600"/>
        <w:rPr>
          <w:rFonts w:ascii="方正小标宋简体" w:eastAsia="方正小标宋简体"/>
          <w:sz w:val="30"/>
          <w:szCs w:val="30"/>
        </w:rPr>
      </w:pPr>
    </w:p>
    <w:p w:rsidR="00B079F6" w:rsidRDefault="00B079F6" w:rsidP="00B079F6">
      <w:pPr>
        <w:rPr>
          <w:rFonts w:ascii="黑体" w:eastAsia="黑体" w:hAnsi="黑体"/>
          <w:kern w:val="0"/>
          <w:sz w:val="28"/>
          <w:szCs w:val="28"/>
        </w:rPr>
        <w:sectPr w:rsidR="00B079F6">
          <w:footerReference w:type="default" r:id="rId6"/>
          <w:pgSz w:w="11906" w:h="16838"/>
          <w:pgMar w:top="1713" w:right="1588" w:bottom="1713" w:left="1588" w:header="851" w:footer="902" w:gutter="0"/>
          <w:pgNumType w:fmt="numberInDash"/>
          <w:cols w:space="720"/>
          <w:docGrid w:type="lines" w:linePitch="312"/>
        </w:sectPr>
      </w:pPr>
    </w:p>
    <w:p w:rsidR="00B079F6" w:rsidRDefault="00B079F6" w:rsidP="00B079F6">
      <w:pPr>
        <w:rPr>
          <w:rFonts w:ascii="黑体" w:eastAsia="黑体" w:hAnsi="黑体"/>
          <w:kern w:val="0"/>
          <w:sz w:val="28"/>
          <w:szCs w:val="28"/>
        </w:rPr>
      </w:pPr>
      <w:r>
        <w:rPr>
          <w:rFonts w:ascii="黑体" w:eastAsia="黑体" w:hAnsi="黑体" w:hint="eastAsia"/>
          <w:kern w:val="0"/>
          <w:sz w:val="28"/>
          <w:szCs w:val="28"/>
        </w:rPr>
        <w:lastRenderedPageBreak/>
        <w:t>附2-3</w:t>
      </w:r>
    </w:p>
    <w:p w:rsidR="00B079F6" w:rsidRDefault="00B079F6" w:rsidP="00B079F6">
      <w:pPr>
        <w:spacing w:line="440" w:lineRule="exact"/>
        <w:rPr>
          <w:rFonts w:ascii="方正小标宋简体" w:eastAsia="方正小标宋简体"/>
          <w:kern w:val="0"/>
          <w:sz w:val="38"/>
          <w:szCs w:val="38"/>
        </w:rPr>
      </w:pPr>
    </w:p>
    <w:p w:rsidR="00B079F6" w:rsidRDefault="00B079F6" w:rsidP="00B079F6">
      <w:pPr>
        <w:snapToGrid w:val="0"/>
        <w:spacing w:line="560" w:lineRule="exact"/>
        <w:jc w:val="center"/>
        <w:rPr>
          <w:rFonts w:ascii="方正小标宋简体" w:eastAsia="华文中宋" w:hAnsi="华文中宋"/>
          <w:bCs/>
          <w:kern w:val="0"/>
          <w:sz w:val="38"/>
          <w:szCs w:val="38"/>
        </w:rPr>
      </w:pPr>
      <w:r>
        <w:rPr>
          <w:rFonts w:ascii="方正小标宋简体" w:eastAsia="华文中宋" w:hAnsi="华文中宋" w:hint="eastAsia"/>
          <w:bCs/>
          <w:kern w:val="0"/>
          <w:sz w:val="38"/>
          <w:szCs w:val="38"/>
        </w:rPr>
        <w:t>2025</w:t>
      </w:r>
      <w:r>
        <w:rPr>
          <w:rFonts w:ascii="方正小标宋简体" w:eastAsia="华文中宋" w:hAnsi="华文中宋" w:hint="eastAsia"/>
          <w:bCs/>
          <w:kern w:val="0"/>
          <w:sz w:val="38"/>
          <w:szCs w:val="38"/>
        </w:rPr>
        <w:t>年上海第二工业大学青年教师教学竞赛</w:t>
      </w:r>
    </w:p>
    <w:p w:rsidR="00B079F6" w:rsidRDefault="00B079F6" w:rsidP="00B079F6">
      <w:pPr>
        <w:snapToGrid w:val="0"/>
        <w:spacing w:line="560" w:lineRule="exact"/>
        <w:jc w:val="center"/>
        <w:rPr>
          <w:rFonts w:ascii="方正小标宋简体" w:eastAsia="方正小标宋简体" w:hAnsi="华文中宋"/>
          <w:bCs/>
          <w:kern w:val="0"/>
          <w:sz w:val="38"/>
          <w:szCs w:val="38"/>
        </w:rPr>
      </w:pPr>
      <w:r>
        <w:rPr>
          <w:rFonts w:ascii="方正小标宋简体" w:eastAsia="华文中宋" w:hAnsi="华文中宋" w:hint="eastAsia"/>
          <w:bCs/>
          <w:kern w:val="0"/>
          <w:sz w:val="38"/>
          <w:szCs w:val="38"/>
        </w:rPr>
        <w:t>课堂教学评分细则</w:t>
      </w:r>
    </w:p>
    <w:p w:rsidR="00B079F6" w:rsidRDefault="00B079F6" w:rsidP="00B079F6">
      <w:pPr>
        <w:widowControl/>
        <w:spacing w:line="440" w:lineRule="exact"/>
        <w:rPr>
          <w:rFonts w:ascii="仿宋_GB2312" w:eastAsia="仿宋_GB2312" w:hAnsi="宋体"/>
          <w:kern w:val="0"/>
          <w:sz w:val="28"/>
          <w:szCs w:val="28"/>
        </w:rPr>
      </w:pPr>
    </w:p>
    <w:p w:rsidR="00B079F6" w:rsidRDefault="00B079F6" w:rsidP="00B079F6">
      <w:pPr>
        <w:widowControl/>
        <w:spacing w:line="400" w:lineRule="atLeast"/>
        <w:rPr>
          <w:rFonts w:ascii="黑体" w:eastAsia="黑体" w:hAnsi="宋体"/>
          <w:kern w:val="0"/>
          <w:sz w:val="24"/>
        </w:rPr>
      </w:pPr>
    </w:p>
    <w:tbl>
      <w:tblPr>
        <w:tblW w:w="9074" w:type="dxa"/>
        <w:jc w:val="center"/>
        <w:tblLayout w:type="fixed"/>
        <w:tblLook w:val="04A0" w:firstRow="1" w:lastRow="0" w:firstColumn="1" w:lastColumn="0" w:noHBand="0" w:noVBand="1"/>
      </w:tblPr>
      <w:tblGrid>
        <w:gridCol w:w="1165"/>
        <w:gridCol w:w="1134"/>
        <w:gridCol w:w="5072"/>
        <w:gridCol w:w="851"/>
        <w:gridCol w:w="852"/>
      </w:tblGrid>
      <w:tr w:rsidR="00B079F6" w:rsidTr="00FA0831">
        <w:trPr>
          <w:trHeight w:val="794"/>
          <w:jc w:val="center"/>
        </w:trPr>
        <w:tc>
          <w:tcPr>
            <w:tcW w:w="1165" w:type="dxa"/>
            <w:tcBorders>
              <w:top w:val="single" w:sz="4" w:space="0" w:color="000000"/>
              <w:left w:val="single" w:sz="4" w:space="0" w:color="000000"/>
              <w:bottom w:val="single" w:sz="4" w:space="0" w:color="000000"/>
              <w:right w:val="single" w:sz="4" w:space="0" w:color="000000"/>
            </w:tcBorders>
            <w:vAlign w:val="center"/>
          </w:tcPr>
          <w:p w:rsidR="00B079F6" w:rsidRDefault="00B079F6" w:rsidP="00FA0831">
            <w:pPr>
              <w:spacing w:line="300" w:lineRule="exact"/>
              <w:jc w:val="center"/>
              <w:rPr>
                <w:rFonts w:ascii="黑体" w:eastAsia="黑体"/>
                <w:kern w:val="0"/>
                <w:sz w:val="24"/>
              </w:rPr>
            </w:pPr>
            <w:r>
              <w:rPr>
                <w:rFonts w:ascii="黑体" w:eastAsia="黑体" w:hAnsi="宋体" w:hint="eastAsia"/>
                <w:kern w:val="0"/>
                <w:sz w:val="24"/>
              </w:rPr>
              <w:t>项目</w:t>
            </w:r>
          </w:p>
        </w:tc>
        <w:tc>
          <w:tcPr>
            <w:tcW w:w="6206" w:type="dxa"/>
            <w:gridSpan w:val="2"/>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黑体" w:eastAsia="黑体"/>
                <w:kern w:val="0"/>
                <w:sz w:val="24"/>
              </w:rPr>
            </w:pPr>
            <w:r>
              <w:rPr>
                <w:rFonts w:ascii="黑体" w:eastAsia="黑体" w:hAnsi="宋体" w:hint="eastAsia"/>
                <w:kern w:val="0"/>
                <w:sz w:val="24"/>
              </w:rPr>
              <w:t>评测要求</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黑体" w:eastAsia="黑体" w:hAnsi="宋体"/>
                <w:kern w:val="0"/>
                <w:sz w:val="24"/>
              </w:rPr>
            </w:pPr>
            <w:r>
              <w:rPr>
                <w:rFonts w:ascii="黑体" w:eastAsia="黑体" w:hAnsi="宋体" w:hint="eastAsia"/>
                <w:kern w:val="0"/>
                <w:sz w:val="24"/>
              </w:rPr>
              <w:t>分值</w:t>
            </w:r>
          </w:p>
          <w:p w:rsidR="00B079F6" w:rsidRDefault="00B079F6" w:rsidP="00FA0831">
            <w:pPr>
              <w:spacing w:line="300" w:lineRule="exact"/>
              <w:jc w:val="center"/>
              <w:rPr>
                <w:rFonts w:ascii="黑体" w:eastAsia="黑体"/>
                <w:kern w:val="0"/>
                <w:sz w:val="24"/>
              </w:rPr>
            </w:pPr>
            <w:r>
              <w:rPr>
                <w:rFonts w:ascii="黑体" w:eastAsia="黑体" w:hAnsi="宋体" w:hint="eastAsia"/>
                <w:kern w:val="0"/>
                <w:sz w:val="24"/>
              </w:rPr>
              <w:t>（75）</w:t>
            </w:r>
          </w:p>
        </w:tc>
        <w:tc>
          <w:tcPr>
            <w:tcW w:w="85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黑体" w:eastAsia="黑体"/>
                <w:kern w:val="0"/>
                <w:sz w:val="24"/>
              </w:rPr>
            </w:pPr>
            <w:r>
              <w:rPr>
                <w:rFonts w:ascii="黑体" w:eastAsia="黑体" w:hAnsi="宋体" w:hint="eastAsia"/>
                <w:kern w:val="0"/>
                <w:sz w:val="24"/>
              </w:rPr>
              <w:t xml:space="preserve">得分 </w:t>
            </w:r>
          </w:p>
        </w:tc>
      </w:tr>
      <w:tr w:rsidR="00B079F6" w:rsidTr="00FA0831">
        <w:trPr>
          <w:trHeight w:val="425"/>
          <w:jc w:val="center"/>
        </w:trPr>
        <w:tc>
          <w:tcPr>
            <w:tcW w:w="1165" w:type="dxa"/>
            <w:vMerge w:val="restart"/>
            <w:tcBorders>
              <w:top w:val="nil"/>
              <w:left w:val="single" w:sz="4" w:space="0" w:color="000000"/>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hAnsi="宋体"/>
                <w:kern w:val="0"/>
                <w:sz w:val="28"/>
                <w:szCs w:val="28"/>
              </w:rPr>
            </w:pPr>
            <w:r>
              <w:rPr>
                <w:rFonts w:ascii="仿宋_GB2312" w:eastAsia="仿宋_GB2312" w:hAnsi="宋体" w:hint="eastAsia"/>
                <w:kern w:val="0"/>
                <w:sz w:val="28"/>
                <w:szCs w:val="28"/>
              </w:rPr>
              <w:t>课堂</w:t>
            </w:r>
          </w:p>
          <w:p w:rsidR="00B079F6" w:rsidRDefault="00B079F6" w:rsidP="00FA0831">
            <w:pPr>
              <w:spacing w:line="300" w:lineRule="exact"/>
              <w:jc w:val="center"/>
              <w:rPr>
                <w:rFonts w:ascii="仿宋_GB2312" w:eastAsia="仿宋_GB2312" w:hAnsi="宋体"/>
                <w:kern w:val="0"/>
                <w:sz w:val="28"/>
                <w:szCs w:val="28"/>
              </w:rPr>
            </w:pPr>
            <w:r>
              <w:rPr>
                <w:rFonts w:ascii="仿宋_GB2312" w:eastAsia="仿宋_GB2312" w:hAnsi="宋体" w:hint="eastAsia"/>
                <w:kern w:val="0"/>
                <w:sz w:val="28"/>
                <w:szCs w:val="28"/>
              </w:rPr>
              <w:t>教学</w:t>
            </w:r>
          </w:p>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（75分）</w:t>
            </w:r>
          </w:p>
        </w:tc>
        <w:tc>
          <w:tcPr>
            <w:tcW w:w="1134" w:type="dxa"/>
            <w:vMerge w:val="restart"/>
            <w:tcBorders>
              <w:top w:val="nil"/>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hAnsi="宋体"/>
                <w:kern w:val="0"/>
                <w:sz w:val="24"/>
              </w:rPr>
            </w:pPr>
            <w:r>
              <w:rPr>
                <w:rFonts w:ascii="仿宋_GB2312" w:eastAsia="仿宋_GB2312" w:hAnsi="宋体" w:hint="eastAsia"/>
                <w:kern w:val="0"/>
                <w:sz w:val="24"/>
              </w:rPr>
              <w:t>教学</w:t>
            </w:r>
          </w:p>
          <w:p w:rsidR="00B079F6" w:rsidRDefault="00B079F6" w:rsidP="00FA0831">
            <w:pPr>
              <w:spacing w:line="300" w:lineRule="exact"/>
              <w:jc w:val="center"/>
              <w:rPr>
                <w:rFonts w:ascii="仿宋_GB2312" w:eastAsia="仿宋_GB2312" w:hAnsi="宋体"/>
                <w:kern w:val="0"/>
                <w:sz w:val="24"/>
              </w:rPr>
            </w:pPr>
            <w:r>
              <w:rPr>
                <w:rFonts w:ascii="仿宋_GB2312" w:eastAsia="仿宋_GB2312" w:hAnsi="宋体" w:hint="eastAsia"/>
                <w:kern w:val="0"/>
                <w:sz w:val="24"/>
              </w:rPr>
              <w:t>内容</w:t>
            </w:r>
          </w:p>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（30分）</w:t>
            </w: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贯彻立德树人的具体要求，突出课程思政。</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6</w:t>
            </w:r>
          </w:p>
        </w:tc>
        <w:tc>
          <w:tcPr>
            <w:tcW w:w="852" w:type="dxa"/>
            <w:vMerge w:val="restart"/>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p>
          <w:p w:rsidR="00B079F6" w:rsidRDefault="00B079F6" w:rsidP="00FA0831">
            <w:pPr>
              <w:spacing w:line="300" w:lineRule="exact"/>
              <w:jc w:val="left"/>
              <w:rPr>
                <w:rFonts w:ascii="仿宋_GB2312" w:eastAsia="仿宋_GB2312"/>
                <w:kern w:val="0"/>
                <w:sz w:val="24"/>
              </w:rPr>
            </w:pPr>
          </w:p>
          <w:p w:rsidR="00B079F6" w:rsidRDefault="00B079F6" w:rsidP="00FA0831">
            <w:pPr>
              <w:spacing w:line="300" w:lineRule="exact"/>
              <w:jc w:val="left"/>
              <w:rPr>
                <w:rFonts w:ascii="仿宋_GB2312" w:eastAsia="仿宋_GB2312"/>
                <w:kern w:val="0"/>
                <w:sz w:val="24"/>
              </w:rPr>
            </w:pPr>
            <w:r>
              <w:rPr>
                <w:rFonts w:ascii="仿宋_GB2312" w:eastAsia="仿宋_GB2312" w:hAnsi="宋体" w:hint="eastAsia"/>
                <w:kern w:val="0"/>
                <w:sz w:val="24"/>
              </w:rPr>
              <w:t xml:space="preserve">　</w:t>
            </w:r>
          </w:p>
        </w:tc>
      </w:tr>
      <w:tr w:rsidR="00B079F6" w:rsidTr="00FA0831">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hAnsi="宋体"/>
                <w:kern w:val="0"/>
                <w:sz w:val="28"/>
                <w:szCs w:val="28"/>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hAnsi="宋体"/>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理论联系实际，符合学生的特点。</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6</w:t>
            </w:r>
          </w:p>
        </w:tc>
        <w:tc>
          <w:tcPr>
            <w:tcW w:w="852" w:type="dxa"/>
            <w:vMerge/>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p>
        </w:tc>
      </w:tr>
      <w:tr w:rsidR="00B079F6" w:rsidTr="00FA0831">
        <w:trPr>
          <w:trHeight w:val="398"/>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注重学术性，内容充实，信息量充分，渗透专业思想，为教学目标服务。</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6</w:t>
            </w:r>
          </w:p>
        </w:tc>
        <w:tc>
          <w:tcPr>
            <w:tcW w:w="852" w:type="dxa"/>
            <w:vMerge/>
            <w:tcBorders>
              <w:top w:val="single" w:sz="4" w:space="0" w:color="000000"/>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r>
      <w:tr w:rsidR="00B079F6" w:rsidTr="00FA0831">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反映或联系学科发展新思想、新概念、新成果。</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3</w:t>
            </w:r>
          </w:p>
        </w:tc>
        <w:tc>
          <w:tcPr>
            <w:tcW w:w="852" w:type="dxa"/>
            <w:vMerge/>
            <w:tcBorders>
              <w:top w:val="single" w:sz="4" w:space="0" w:color="000000"/>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r>
      <w:tr w:rsidR="00B079F6" w:rsidTr="00FA0831">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spacing w:val="-16"/>
                <w:kern w:val="0"/>
                <w:sz w:val="24"/>
              </w:rPr>
            </w:pPr>
            <w:r>
              <w:rPr>
                <w:rFonts w:ascii="仿宋_GB2312" w:eastAsia="仿宋_GB2312" w:hAnsi="宋体" w:hint="eastAsia"/>
                <w:spacing w:val="-16"/>
                <w:kern w:val="0"/>
                <w:sz w:val="24"/>
              </w:rPr>
              <w:t>重点突出，条理清楚，内容承前启后，循序渐进。</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9</w:t>
            </w:r>
          </w:p>
        </w:tc>
        <w:tc>
          <w:tcPr>
            <w:tcW w:w="852" w:type="dxa"/>
            <w:vMerge/>
            <w:tcBorders>
              <w:top w:val="single" w:sz="4" w:space="0" w:color="000000"/>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r>
      <w:tr w:rsidR="00B079F6" w:rsidTr="00FA0831">
        <w:trPr>
          <w:trHeight w:val="680"/>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val="restart"/>
            <w:tcBorders>
              <w:top w:val="nil"/>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hAnsi="宋体"/>
                <w:kern w:val="0"/>
                <w:sz w:val="24"/>
              </w:rPr>
            </w:pPr>
            <w:r>
              <w:rPr>
                <w:rFonts w:ascii="仿宋_GB2312" w:eastAsia="仿宋_GB2312" w:hAnsi="宋体" w:hint="eastAsia"/>
                <w:kern w:val="0"/>
                <w:sz w:val="24"/>
              </w:rPr>
              <w:t>教学</w:t>
            </w:r>
          </w:p>
          <w:p w:rsidR="00B079F6" w:rsidRDefault="00B079F6" w:rsidP="00FA0831">
            <w:pPr>
              <w:spacing w:line="300" w:lineRule="exact"/>
              <w:jc w:val="center"/>
              <w:rPr>
                <w:rFonts w:ascii="仿宋_GB2312" w:eastAsia="仿宋_GB2312" w:hAnsi="宋体"/>
                <w:kern w:val="0"/>
                <w:sz w:val="24"/>
              </w:rPr>
            </w:pPr>
            <w:r>
              <w:rPr>
                <w:rFonts w:ascii="仿宋_GB2312" w:eastAsia="仿宋_GB2312" w:hAnsi="宋体" w:hint="eastAsia"/>
                <w:kern w:val="0"/>
                <w:sz w:val="24"/>
              </w:rPr>
              <w:t>组织</w:t>
            </w:r>
          </w:p>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（30分）</w:t>
            </w: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教学过程安排合理，方法运用灵活、恰当，教学设计方案体现完整。</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10</w:t>
            </w:r>
          </w:p>
        </w:tc>
        <w:tc>
          <w:tcPr>
            <w:tcW w:w="852" w:type="dxa"/>
            <w:vMerge w:val="restart"/>
            <w:tcBorders>
              <w:top w:val="nil"/>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r>
              <w:rPr>
                <w:rFonts w:ascii="仿宋_GB2312" w:eastAsia="仿宋_GB2312" w:hAnsi="宋体" w:hint="eastAsia"/>
                <w:kern w:val="0"/>
                <w:sz w:val="24"/>
              </w:rPr>
              <w:t xml:space="preserve">　</w:t>
            </w:r>
          </w:p>
          <w:p w:rsidR="00B079F6" w:rsidRDefault="00B079F6" w:rsidP="00FA0831">
            <w:pPr>
              <w:spacing w:line="300" w:lineRule="exact"/>
              <w:jc w:val="left"/>
              <w:rPr>
                <w:rFonts w:ascii="仿宋_GB2312" w:eastAsia="仿宋_GB2312"/>
                <w:kern w:val="0"/>
                <w:sz w:val="24"/>
              </w:rPr>
            </w:pPr>
            <w:r>
              <w:rPr>
                <w:rFonts w:ascii="仿宋_GB2312" w:eastAsia="仿宋_GB2312" w:hAnsi="宋体" w:hint="eastAsia"/>
                <w:kern w:val="0"/>
                <w:sz w:val="24"/>
              </w:rPr>
              <w:t xml:space="preserve">　</w:t>
            </w:r>
          </w:p>
        </w:tc>
      </w:tr>
      <w:tr w:rsidR="00B079F6" w:rsidTr="00FA0831">
        <w:trPr>
          <w:trHeight w:val="410"/>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启发性强，能有效调动学生思维和学习积极性。</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10</w:t>
            </w:r>
          </w:p>
        </w:tc>
        <w:tc>
          <w:tcPr>
            <w:tcW w:w="852"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r>
      <w:tr w:rsidR="00B079F6" w:rsidTr="00FA0831">
        <w:trPr>
          <w:trHeight w:val="410"/>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教学时间安排合理，课堂应变能力强。</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3</w:t>
            </w:r>
          </w:p>
        </w:tc>
        <w:tc>
          <w:tcPr>
            <w:tcW w:w="85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p>
        </w:tc>
      </w:tr>
      <w:tr w:rsidR="00B079F6" w:rsidTr="00FA0831">
        <w:trPr>
          <w:trHeight w:val="410"/>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熟练、有效地运用多媒体等现代教学手段。</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4</w:t>
            </w:r>
          </w:p>
        </w:tc>
        <w:tc>
          <w:tcPr>
            <w:tcW w:w="85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p>
        </w:tc>
      </w:tr>
      <w:tr w:rsidR="00B079F6" w:rsidTr="00FA0831">
        <w:trPr>
          <w:trHeight w:val="680"/>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spacing w:val="-16"/>
                <w:kern w:val="0"/>
                <w:sz w:val="24"/>
              </w:rPr>
            </w:pPr>
            <w:r>
              <w:rPr>
                <w:rFonts w:ascii="仿宋_GB2312" w:eastAsia="仿宋_GB2312" w:hAnsi="宋体" w:hint="eastAsia"/>
                <w:spacing w:val="-16"/>
                <w:kern w:val="0"/>
                <w:sz w:val="24"/>
              </w:rPr>
              <w:t>板书设计与教学内容紧密联系、结构合理，板书与多媒体相配合，简洁、工整、美观、大小适当。</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b/>
                <w:bCs/>
                <w:kern w:val="0"/>
                <w:sz w:val="24"/>
              </w:rPr>
            </w:pPr>
            <w:r>
              <w:rPr>
                <w:rFonts w:ascii="仿宋_GB2312" w:eastAsia="仿宋_GB2312" w:hAnsi="宋体" w:hint="eastAsia"/>
                <w:kern w:val="0"/>
                <w:sz w:val="24"/>
              </w:rPr>
              <w:t>3</w:t>
            </w:r>
          </w:p>
        </w:tc>
        <w:tc>
          <w:tcPr>
            <w:tcW w:w="85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p>
        </w:tc>
      </w:tr>
      <w:tr w:rsidR="00B079F6" w:rsidTr="00FA0831">
        <w:trPr>
          <w:trHeight w:val="680"/>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val="restart"/>
            <w:tcBorders>
              <w:top w:val="nil"/>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hAnsi="宋体"/>
                <w:kern w:val="0"/>
                <w:sz w:val="24"/>
              </w:rPr>
            </w:pPr>
            <w:r>
              <w:rPr>
                <w:rFonts w:ascii="仿宋_GB2312" w:eastAsia="仿宋_GB2312" w:hAnsi="宋体" w:hint="eastAsia"/>
                <w:kern w:val="0"/>
                <w:sz w:val="24"/>
              </w:rPr>
              <w:t>语言</w:t>
            </w:r>
          </w:p>
          <w:p w:rsidR="00B079F6" w:rsidRDefault="00B079F6" w:rsidP="00FA0831">
            <w:pPr>
              <w:spacing w:line="300" w:lineRule="exact"/>
              <w:jc w:val="center"/>
              <w:rPr>
                <w:rFonts w:ascii="仿宋_GB2312" w:eastAsia="仿宋_GB2312" w:hAnsi="宋体"/>
                <w:kern w:val="0"/>
                <w:sz w:val="24"/>
              </w:rPr>
            </w:pPr>
            <w:r>
              <w:rPr>
                <w:rFonts w:ascii="仿宋_GB2312" w:eastAsia="仿宋_GB2312" w:hAnsi="宋体" w:hint="eastAsia"/>
                <w:kern w:val="0"/>
                <w:sz w:val="24"/>
              </w:rPr>
              <w:t>教态</w:t>
            </w:r>
          </w:p>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（10分）</w:t>
            </w: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普通话讲课，语言清晰、流畅、准确、生动，语速节奏恰当。</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5</w:t>
            </w:r>
          </w:p>
        </w:tc>
        <w:tc>
          <w:tcPr>
            <w:tcW w:w="852" w:type="dxa"/>
            <w:vMerge w:val="restart"/>
            <w:tcBorders>
              <w:top w:val="nil"/>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p>
          <w:p w:rsidR="00B079F6" w:rsidRDefault="00B079F6" w:rsidP="00FA0831">
            <w:pPr>
              <w:spacing w:line="300" w:lineRule="exact"/>
              <w:jc w:val="left"/>
              <w:rPr>
                <w:rFonts w:ascii="仿宋_GB2312" w:eastAsia="仿宋_GB2312"/>
                <w:kern w:val="0"/>
                <w:sz w:val="24"/>
              </w:rPr>
            </w:pPr>
          </w:p>
        </w:tc>
      </w:tr>
      <w:tr w:rsidR="00B079F6" w:rsidTr="00FA0831">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r>
              <w:rPr>
                <w:rFonts w:ascii="仿宋_GB2312" w:eastAsia="仿宋_GB2312" w:hAnsi="宋体" w:hint="eastAsia"/>
                <w:kern w:val="0"/>
                <w:sz w:val="24"/>
              </w:rPr>
              <w:t>肢体语言运用合理、恰当，</w:t>
            </w:r>
            <w:proofErr w:type="gramStart"/>
            <w:r>
              <w:rPr>
                <w:rFonts w:ascii="仿宋_GB2312" w:eastAsia="仿宋_GB2312" w:hAnsi="宋体" w:hint="eastAsia"/>
                <w:kern w:val="0"/>
                <w:sz w:val="24"/>
              </w:rPr>
              <w:t>教态自然</w:t>
            </w:r>
            <w:proofErr w:type="gramEnd"/>
            <w:r>
              <w:rPr>
                <w:rFonts w:ascii="仿宋_GB2312" w:eastAsia="仿宋_GB2312" w:hAnsi="宋体" w:hint="eastAsia"/>
                <w:kern w:val="0"/>
                <w:sz w:val="24"/>
              </w:rPr>
              <w:t>大方。</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3</w:t>
            </w:r>
          </w:p>
        </w:tc>
        <w:tc>
          <w:tcPr>
            <w:tcW w:w="852"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r>
      <w:tr w:rsidR="00B079F6" w:rsidTr="00FA0831">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vMerge/>
            <w:tcBorders>
              <w:top w:val="nil"/>
              <w:left w:val="nil"/>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proofErr w:type="gramStart"/>
            <w:r>
              <w:rPr>
                <w:rFonts w:ascii="仿宋_GB2312" w:eastAsia="仿宋_GB2312" w:hAnsi="宋体" w:hint="eastAsia"/>
                <w:kern w:val="0"/>
                <w:sz w:val="24"/>
              </w:rPr>
              <w:t>教态仪表</w:t>
            </w:r>
            <w:proofErr w:type="gramEnd"/>
            <w:r>
              <w:rPr>
                <w:rFonts w:ascii="仿宋_GB2312" w:eastAsia="仿宋_GB2312" w:hAnsi="宋体" w:hint="eastAsia"/>
                <w:kern w:val="0"/>
                <w:sz w:val="24"/>
              </w:rPr>
              <w:t>自然得体，精神饱满，亲和力强。</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2</w:t>
            </w:r>
          </w:p>
        </w:tc>
        <w:tc>
          <w:tcPr>
            <w:tcW w:w="85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p>
        </w:tc>
      </w:tr>
      <w:tr w:rsidR="00B079F6" w:rsidTr="00FA0831">
        <w:trPr>
          <w:trHeight w:val="1183"/>
          <w:jc w:val="center"/>
        </w:trPr>
        <w:tc>
          <w:tcPr>
            <w:tcW w:w="1165" w:type="dxa"/>
            <w:vMerge/>
            <w:tcBorders>
              <w:top w:val="nil"/>
              <w:left w:val="single" w:sz="4" w:space="0" w:color="000000"/>
              <w:bottom w:val="single" w:sz="4" w:space="0" w:color="000000"/>
              <w:right w:val="single" w:sz="4" w:space="0" w:color="000000"/>
            </w:tcBorders>
            <w:vAlign w:val="center"/>
          </w:tcPr>
          <w:p w:rsidR="00B079F6" w:rsidRDefault="00B079F6" w:rsidP="00FA0831">
            <w:pPr>
              <w:widowControl/>
              <w:jc w:val="left"/>
              <w:rPr>
                <w:rFonts w:ascii="仿宋_GB2312" w:eastAsia="仿宋_GB2312"/>
                <w:kern w:val="0"/>
                <w:sz w:val="24"/>
              </w:rPr>
            </w:pPr>
          </w:p>
        </w:tc>
        <w:tc>
          <w:tcPr>
            <w:tcW w:w="1134" w:type="dxa"/>
            <w:tcBorders>
              <w:top w:val="single" w:sz="4" w:space="0" w:color="000000"/>
              <w:left w:val="nil"/>
              <w:bottom w:val="single" w:sz="4" w:space="0" w:color="000000"/>
              <w:right w:val="nil"/>
            </w:tcBorders>
            <w:vAlign w:val="center"/>
          </w:tcPr>
          <w:p w:rsidR="00B079F6" w:rsidRDefault="00B079F6" w:rsidP="00FA0831">
            <w:pPr>
              <w:spacing w:line="300" w:lineRule="exact"/>
              <w:jc w:val="center"/>
              <w:rPr>
                <w:rFonts w:ascii="仿宋_GB2312" w:eastAsia="仿宋_GB2312" w:hAnsi="宋体"/>
                <w:kern w:val="0"/>
                <w:sz w:val="24"/>
              </w:rPr>
            </w:pPr>
            <w:r>
              <w:rPr>
                <w:rFonts w:ascii="仿宋_GB2312" w:eastAsia="仿宋_GB2312" w:hAnsi="宋体" w:hint="eastAsia"/>
                <w:kern w:val="0"/>
                <w:sz w:val="24"/>
              </w:rPr>
              <w:t>教学</w:t>
            </w:r>
          </w:p>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特色</w:t>
            </w:r>
          </w:p>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（5分）</w:t>
            </w:r>
          </w:p>
        </w:tc>
        <w:tc>
          <w:tcPr>
            <w:tcW w:w="5072" w:type="dxa"/>
            <w:tcBorders>
              <w:top w:val="single" w:sz="4" w:space="0" w:color="000000"/>
              <w:left w:val="single" w:sz="4" w:space="0" w:color="000000"/>
              <w:bottom w:val="single" w:sz="4" w:space="0" w:color="000000"/>
              <w:right w:val="single" w:sz="4" w:space="0" w:color="000000"/>
            </w:tcBorders>
            <w:vAlign w:val="center"/>
          </w:tcPr>
          <w:p w:rsidR="00B079F6" w:rsidRDefault="00B079F6" w:rsidP="00FA0831">
            <w:pPr>
              <w:spacing w:line="300" w:lineRule="exact"/>
              <w:rPr>
                <w:rFonts w:ascii="仿宋_GB2312" w:eastAsia="仿宋_GB2312"/>
                <w:spacing w:val="-16"/>
                <w:kern w:val="0"/>
                <w:sz w:val="24"/>
              </w:rPr>
            </w:pPr>
            <w:r>
              <w:rPr>
                <w:rFonts w:ascii="仿宋_GB2312" w:eastAsia="仿宋_GB2312" w:hAnsi="宋体" w:hint="eastAsia"/>
                <w:spacing w:val="-16"/>
                <w:kern w:val="0"/>
                <w:sz w:val="24"/>
              </w:rPr>
              <w:t>教学理念先进、风格突出、感染力强、教学效果好。</w:t>
            </w: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5</w:t>
            </w:r>
          </w:p>
        </w:tc>
        <w:tc>
          <w:tcPr>
            <w:tcW w:w="85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p>
        </w:tc>
      </w:tr>
      <w:tr w:rsidR="00B079F6" w:rsidTr="00FA0831">
        <w:trPr>
          <w:trHeight w:val="687"/>
          <w:jc w:val="center"/>
        </w:trPr>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评委签名</w:t>
            </w:r>
          </w:p>
        </w:tc>
        <w:tc>
          <w:tcPr>
            <w:tcW w:w="507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rPr>
                <w:rFonts w:ascii="仿宋_GB2312" w:eastAsia="仿宋_GB2312"/>
                <w:kern w:val="0"/>
                <w:sz w:val="24"/>
              </w:rPr>
            </w:pPr>
          </w:p>
        </w:tc>
        <w:tc>
          <w:tcPr>
            <w:tcW w:w="851"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center"/>
              <w:rPr>
                <w:rFonts w:ascii="仿宋_GB2312" w:eastAsia="仿宋_GB2312"/>
                <w:kern w:val="0"/>
                <w:sz w:val="24"/>
              </w:rPr>
            </w:pPr>
            <w:r>
              <w:rPr>
                <w:rFonts w:ascii="仿宋_GB2312" w:eastAsia="仿宋_GB2312" w:hAnsi="宋体" w:hint="eastAsia"/>
                <w:kern w:val="0"/>
                <w:sz w:val="24"/>
              </w:rPr>
              <w:t>合计得分</w:t>
            </w:r>
          </w:p>
        </w:tc>
        <w:tc>
          <w:tcPr>
            <w:tcW w:w="852" w:type="dxa"/>
            <w:tcBorders>
              <w:top w:val="single" w:sz="4" w:space="0" w:color="000000"/>
              <w:left w:val="nil"/>
              <w:bottom w:val="single" w:sz="4" w:space="0" w:color="000000"/>
              <w:right w:val="single" w:sz="4" w:space="0" w:color="000000"/>
            </w:tcBorders>
            <w:vAlign w:val="center"/>
          </w:tcPr>
          <w:p w:rsidR="00B079F6" w:rsidRDefault="00B079F6" w:rsidP="00FA0831">
            <w:pPr>
              <w:spacing w:line="300" w:lineRule="exact"/>
              <w:jc w:val="left"/>
              <w:rPr>
                <w:rFonts w:ascii="仿宋_GB2312" w:eastAsia="仿宋_GB2312"/>
                <w:kern w:val="0"/>
                <w:sz w:val="24"/>
              </w:rPr>
            </w:pPr>
          </w:p>
        </w:tc>
      </w:tr>
    </w:tbl>
    <w:p w:rsidR="00B079F6" w:rsidRDefault="00B079F6" w:rsidP="00B079F6">
      <w:pPr>
        <w:spacing w:line="540" w:lineRule="exact"/>
        <w:rPr>
          <w:rFonts w:ascii="方正小标宋简体" w:eastAsia="方正小标宋简体"/>
          <w:sz w:val="28"/>
          <w:szCs w:val="28"/>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B079F6" w:rsidRDefault="00B079F6" w:rsidP="00B079F6">
      <w:pPr>
        <w:rPr>
          <w:rFonts w:ascii="黑体" w:eastAsia="黑体" w:hAnsi="黑体"/>
          <w:kern w:val="0"/>
          <w:sz w:val="30"/>
          <w:szCs w:val="30"/>
        </w:rPr>
        <w:sectPr w:rsidR="00B079F6">
          <w:pgSz w:w="11906" w:h="16838"/>
          <w:pgMar w:top="1713" w:right="1588" w:bottom="1713" w:left="1588" w:header="851" w:footer="902" w:gutter="0"/>
          <w:pgNumType w:fmt="numberInDash"/>
          <w:cols w:space="720"/>
          <w:docGrid w:type="lines" w:linePitch="312"/>
        </w:sectPr>
      </w:pPr>
    </w:p>
    <w:p w:rsidR="00B079F6" w:rsidRDefault="00B079F6" w:rsidP="00B079F6">
      <w:pPr>
        <w:rPr>
          <w:rFonts w:ascii="黑体" w:eastAsia="黑体" w:hAnsi="黑体"/>
          <w:kern w:val="0"/>
          <w:sz w:val="30"/>
          <w:szCs w:val="30"/>
        </w:rPr>
      </w:pPr>
      <w:r>
        <w:rPr>
          <w:rFonts w:ascii="黑体" w:eastAsia="黑体" w:hAnsi="黑体" w:hint="eastAsia"/>
          <w:kern w:val="0"/>
          <w:sz w:val="30"/>
          <w:szCs w:val="30"/>
        </w:rPr>
        <w:lastRenderedPageBreak/>
        <w:t>附2-4</w:t>
      </w:r>
    </w:p>
    <w:p w:rsidR="00B079F6" w:rsidRDefault="00B079F6" w:rsidP="00B079F6">
      <w:pPr>
        <w:snapToGrid w:val="0"/>
        <w:spacing w:line="440" w:lineRule="exact"/>
        <w:jc w:val="center"/>
        <w:rPr>
          <w:rFonts w:ascii="文鼎大标宋简" w:eastAsia="文鼎大标宋简"/>
          <w:kern w:val="0"/>
          <w:sz w:val="28"/>
          <w:szCs w:val="28"/>
        </w:rPr>
      </w:pPr>
    </w:p>
    <w:p w:rsidR="00B079F6" w:rsidRDefault="00B079F6" w:rsidP="00B079F6">
      <w:pPr>
        <w:snapToGrid w:val="0"/>
        <w:spacing w:line="560" w:lineRule="exact"/>
        <w:jc w:val="center"/>
        <w:rPr>
          <w:rFonts w:ascii="方正小标宋简体" w:eastAsia="华文中宋" w:hAnsi="华文中宋"/>
          <w:bCs/>
          <w:kern w:val="0"/>
          <w:sz w:val="38"/>
          <w:szCs w:val="38"/>
        </w:rPr>
      </w:pPr>
      <w:r>
        <w:rPr>
          <w:rFonts w:ascii="方正小标宋简体" w:eastAsia="华文中宋" w:hAnsi="华文中宋" w:hint="eastAsia"/>
          <w:bCs/>
          <w:kern w:val="0"/>
          <w:sz w:val="38"/>
          <w:szCs w:val="38"/>
        </w:rPr>
        <w:t>2025</w:t>
      </w:r>
      <w:r>
        <w:rPr>
          <w:rFonts w:ascii="方正小标宋简体" w:eastAsia="华文中宋" w:hAnsi="华文中宋" w:hint="eastAsia"/>
          <w:bCs/>
          <w:kern w:val="0"/>
          <w:sz w:val="38"/>
          <w:szCs w:val="38"/>
        </w:rPr>
        <w:t>年上海第二工业大学青年教师教学竞赛</w:t>
      </w:r>
    </w:p>
    <w:p w:rsidR="00B079F6" w:rsidRDefault="00B079F6" w:rsidP="00B079F6">
      <w:pPr>
        <w:snapToGrid w:val="0"/>
        <w:spacing w:line="560" w:lineRule="exact"/>
        <w:jc w:val="center"/>
        <w:rPr>
          <w:rFonts w:ascii="方正小标宋简体" w:eastAsia="方正小标宋简体" w:hAnsi="华文中宋"/>
          <w:bCs/>
          <w:kern w:val="0"/>
          <w:sz w:val="38"/>
          <w:szCs w:val="38"/>
        </w:rPr>
      </w:pPr>
      <w:r>
        <w:rPr>
          <w:rFonts w:ascii="方正小标宋简体" w:eastAsia="华文中宋" w:hAnsi="华文中宋" w:hint="eastAsia"/>
          <w:bCs/>
          <w:kern w:val="0"/>
          <w:sz w:val="38"/>
          <w:szCs w:val="38"/>
        </w:rPr>
        <w:t>教学反思评分表</w:t>
      </w:r>
    </w:p>
    <w:p w:rsidR="00B079F6" w:rsidRDefault="00B079F6" w:rsidP="00B079F6">
      <w:pPr>
        <w:spacing w:line="440" w:lineRule="exact"/>
        <w:jc w:val="left"/>
        <w:rPr>
          <w:rFonts w:ascii="宋体" w:eastAsia="仿宋_GB2312"/>
          <w:kern w:val="0"/>
          <w:sz w:val="32"/>
          <w:szCs w:val="21"/>
        </w:rPr>
      </w:pPr>
    </w:p>
    <w:p w:rsidR="00B079F6" w:rsidRDefault="00B079F6" w:rsidP="00B079F6">
      <w:pPr>
        <w:widowControl/>
        <w:spacing w:line="240" w:lineRule="atLeast"/>
        <w:jc w:val="left"/>
        <w:rPr>
          <w:rFonts w:ascii="仿宋_GB2312" w:eastAsia="仿宋_GB2312"/>
          <w:kern w:val="0"/>
          <w:sz w:val="28"/>
          <w:szCs w:val="28"/>
        </w:rPr>
      </w:pPr>
      <w:r>
        <w:rPr>
          <w:rFonts w:ascii="仿宋_GB2312" w:eastAsia="仿宋_GB2312" w:hAnsi="宋体" w:hint="eastAsia"/>
          <w:kern w:val="0"/>
          <w:sz w:val="28"/>
          <w:szCs w:val="28"/>
        </w:rPr>
        <w:t>选手编号：</w:t>
      </w:r>
    </w:p>
    <w:tbl>
      <w:tblPr>
        <w:tblW w:w="0" w:type="auto"/>
        <w:jc w:val="center"/>
        <w:tblLayout w:type="fixed"/>
        <w:tblLook w:val="04A0" w:firstRow="1" w:lastRow="0" w:firstColumn="1" w:lastColumn="0" w:noHBand="0" w:noVBand="1"/>
      </w:tblPr>
      <w:tblGrid>
        <w:gridCol w:w="1184"/>
        <w:gridCol w:w="1034"/>
        <w:gridCol w:w="2632"/>
        <w:gridCol w:w="1373"/>
        <w:gridCol w:w="495"/>
        <w:gridCol w:w="765"/>
        <w:gridCol w:w="1307"/>
      </w:tblGrid>
      <w:tr w:rsidR="00B079F6" w:rsidTr="00FA0831">
        <w:trPr>
          <w:trHeight w:val="748"/>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B079F6" w:rsidRDefault="00B079F6" w:rsidP="00FA0831">
            <w:pPr>
              <w:widowControl/>
              <w:spacing w:line="500" w:lineRule="exact"/>
              <w:jc w:val="center"/>
              <w:rPr>
                <w:rFonts w:ascii="黑体" w:eastAsia="黑体"/>
                <w:bCs/>
                <w:kern w:val="0"/>
                <w:sz w:val="28"/>
                <w:szCs w:val="28"/>
              </w:rPr>
            </w:pPr>
            <w:r>
              <w:rPr>
                <w:rFonts w:ascii="黑体" w:eastAsia="黑体" w:hAnsi="宋体" w:hint="eastAsia"/>
                <w:bCs/>
                <w:kern w:val="0"/>
                <w:sz w:val="28"/>
                <w:szCs w:val="28"/>
              </w:rPr>
              <w:t>项目</w:t>
            </w:r>
          </w:p>
        </w:tc>
        <w:tc>
          <w:tcPr>
            <w:tcW w:w="5039" w:type="dxa"/>
            <w:gridSpan w:val="3"/>
            <w:tcBorders>
              <w:top w:val="single" w:sz="4" w:space="0" w:color="000000"/>
              <w:left w:val="nil"/>
              <w:bottom w:val="single" w:sz="4" w:space="0" w:color="000000"/>
              <w:right w:val="single" w:sz="4" w:space="0" w:color="000000"/>
            </w:tcBorders>
            <w:vAlign w:val="center"/>
          </w:tcPr>
          <w:p w:rsidR="00B079F6" w:rsidRDefault="00B079F6" w:rsidP="00FA0831">
            <w:pPr>
              <w:widowControl/>
              <w:spacing w:line="500" w:lineRule="exact"/>
              <w:jc w:val="center"/>
              <w:rPr>
                <w:rFonts w:ascii="黑体" w:eastAsia="黑体"/>
                <w:bCs/>
                <w:kern w:val="0"/>
                <w:sz w:val="28"/>
                <w:szCs w:val="28"/>
              </w:rPr>
            </w:pPr>
            <w:r>
              <w:rPr>
                <w:rFonts w:ascii="黑体" w:eastAsia="黑体" w:hAnsi="宋体" w:hint="eastAsia"/>
                <w:bCs/>
                <w:kern w:val="0"/>
                <w:sz w:val="28"/>
                <w:szCs w:val="28"/>
              </w:rPr>
              <w:t>评测要求</w:t>
            </w:r>
          </w:p>
        </w:tc>
        <w:tc>
          <w:tcPr>
            <w:tcW w:w="1260" w:type="dxa"/>
            <w:gridSpan w:val="2"/>
            <w:tcBorders>
              <w:top w:val="single" w:sz="4" w:space="0" w:color="000000"/>
              <w:left w:val="nil"/>
              <w:bottom w:val="single" w:sz="4" w:space="0" w:color="000000"/>
              <w:right w:val="single" w:sz="4" w:space="0" w:color="000000"/>
            </w:tcBorders>
            <w:vAlign w:val="center"/>
          </w:tcPr>
          <w:p w:rsidR="00B079F6" w:rsidRDefault="00B079F6" w:rsidP="00FA0831">
            <w:pPr>
              <w:widowControl/>
              <w:spacing w:line="500" w:lineRule="exact"/>
              <w:jc w:val="center"/>
              <w:rPr>
                <w:rFonts w:ascii="黑体" w:eastAsia="黑体" w:hAnsi="宋体"/>
                <w:bCs/>
                <w:kern w:val="0"/>
                <w:sz w:val="28"/>
                <w:szCs w:val="28"/>
              </w:rPr>
            </w:pPr>
            <w:r>
              <w:rPr>
                <w:rFonts w:ascii="黑体" w:eastAsia="黑体" w:hAnsi="宋体" w:hint="eastAsia"/>
                <w:bCs/>
                <w:kern w:val="0"/>
                <w:sz w:val="28"/>
                <w:szCs w:val="28"/>
              </w:rPr>
              <w:t>分值</w:t>
            </w:r>
          </w:p>
          <w:p w:rsidR="00B079F6" w:rsidRDefault="00B079F6" w:rsidP="00FA0831">
            <w:pPr>
              <w:widowControl/>
              <w:spacing w:line="500" w:lineRule="exact"/>
              <w:jc w:val="center"/>
              <w:rPr>
                <w:rFonts w:ascii="黑体" w:eastAsia="黑体"/>
                <w:bCs/>
                <w:kern w:val="0"/>
                <w:sz w:val="28"/>
                <w:szCs w:val="28"/>
              </w:rPr>
            </w:pPr>
            <w:r>
              <w:rPr>
                <w:rFonts w:ascii="黑体" w:eastAsia="黑体" w:hAnsi="宋体" w:hint="eastAsia"/>
                <w:bCs/>
                <w:kern w:val="0"/>
                <w:sz w:val="28"/>
                <w:szCs w:val="28"/>
              </w:rPr>
              <w:t>（5）</w:t>
            </w:r>
          </w:p>
        </w:tc>
        <w:tc>
          <w:tcPr>
            <w:tcW w:w="1307" w:type="dxa"/>
            <w:tcBorders>
              <w:top w:val="single" w:sz="4" w:space="0" w:color="000000"/>
              <w:left w:val="nil"/>
              <w:bottom w:val="single" w:sz="4" w:space="0" w:color="000000"/>
              <w:right w:val="single" w:sz="4" w:space="0" w:color="000000"/>
            </w:tcBorders>
            <w:vAlign w:val="center"/>
          </w:tcPr>
          <w:p w:rsidR="00B079F6" w:rsidRDefault="00B079F6" w:rsidP="00FA0831">
            <w:pPr>
              <w:widowControl/>
              <w:spacing w:line="500" w:lineRule="exact"/>
              <w:jc w:val="center"/>
              <w:rPr>
                <w:rFonts w:ascii="黑体" w:eastAsia="黑体"/>
                <w:bCs/>
                <w:kern w:val="0"/>
                <w:sz w:val="28"/>
                <w:szCs w:val="28"/>
              </w:rPr>
            </w:pPr>
            <w:r>
              <w:rPr>
                <w:rFonts w:ascii="黑体" w:eastAsia="黑体" w:hAnsi="宋体" w:hint="eastAsia"/>
                <w:bCs/>
                <w:kern w:val="0"/>
                <w:sz w:val="28"/>
                <w:szCs w:val="28"/>
              </w:rPr>
              <w:t>得分</w:t>
            </w:r>
          </w:p>
        </w:tc>
      </w:tr>
      <w:tr w:rsidR="00B079F6" w:rsidTr="00FA0831">
        <w:trPr>
          <w:trHeight w:val="242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B079F6" w:rsidRDefault="00B079F6" w:rsidP="00FA0831">
            <w:pPr>
              <w:widowControl/>
              <w:spacing w:line="500" w:lineRule="exact"/>
              <w:jc w:val="center"/>
              <w:rPr>
                <w:rFonts w:ascii="仿宋_GB2312" w:eastAsia="仿宋_GB2312"/>
                <w:kern w:val="0"/>
                <w:sz w:val="28"/>
                <w:szCs w:val="28"/>
              </w:rPr>
            </w:pPr>
            <w:r>
              <w:rPr>
                <w:rFonts w:ascii="仿宋_GB2312" w:eastAsia="仿宋_GB2312" w:hAnsi="宋体" w:hint="eastAsia"/>
                <w:kern w:val="0"/>
                <w:sz w:val="28"/>
                <w:szCs w:val="28"/>
              </w:rPr>
              <w:t>教学</w:t>
            </w:r>
          </w:p>
          <w:p w:rsidR="00B079F6" w:rsidRDefault="00B079F6" w:rsidP="00FA0831">
            <w:pPr>
              <w:widowControl/>
              <w:spacing w:line="500" w:lineRule="exact"/>
              <w:jc w:val="center"/>
              <w:rPr>
                <w:rFonts w:ascii="仿宋_GB2312" w:eastAsia="仿宋_GB2312"/>
                <w:kern w:val="0"/>
                <w:sz w:val="28"/>
                <w:szCs w:val="28"/>
              </w:rPr>
            </w:pPr>
            <w:r>
              <w:rPr>
                <w:rFonts w:ascii="仿宋_GB2312" w:eastAsia="仿宋_GB2312" w:hAnsi="宋体" w:hint="eastAsia"/>
                <w:kern w:val="0"/>
                <w:sz w:val="28"/>
                <w:szCs w:val="28"/>
              </w:rPr>
              <w:t>反思</w:t>
            </w:r>
          </w:p>
          <w:p w:rsidR="00B079F6" w:rsidRDefault="00B079F6" w:rsidP="00FA0831">
            <w:pPr>
              <w:widowControl/>
              <w:spacing w:line="500" w:lineRule="exact"/>
              <w:jc w:val="center"/>
              <w:rPr>
                <w:rFonts w:ascii="仿宋_GB2312" w:eastAsia="仿宋_GB2312"/>
                <w:kern w:val="0"/>
                <w:sz w:val="24"/>
              </w:rPr>
            </w:pPr>
            <w:r>
              <w:rPr>
                <w:rFonts w:ascii="仿宋_GB2312" w:eastAsia="仿宋_GB2312" w:hAnsi="宋体" w:hint="eastAsia"/>
                <w:kern w:val="0"/>
                <w:sz w:val="24"/>
              </w:rPr>
              <w:t>（5分）</w:t>
            </w:r>
          </w:p>
        </w:tc>
        <w:tc>
          <w:tcPr>
            <w:tcW w:w="5039" w:type="dxa"/>
            <w:gridSpan w:val="3"/>
            <w:tcBorders>
              <w:top w:val="single" w:sz="4" w:space="0" w:color="000000"/>
              <w:left w:val="nil"/>
              <w:bottom w:val="single" w:sz="4" w:space="0" w:color="000000"/>
              <w:right w:val="single" w:sz="4" w:space="0" w:color="000000"/>
            </w:tcBorders>
            <w:vAlign w:val="center"/>
          </w:tcPr>
          <w:p w:rsidR="00B079F6" w:rsidRDefault="00B079F6" w:rsidP="00FA0831">
            <w:pPr>
              <w:widowControl/>
              <w:spacing w:line="500" w:lineRule="exact"/>
              <w:rPr>
                <w:rFonts w:ascii="仿宋_GB2312" w:eastAsia="仿宋_GB2312"/>
                <w:kern w:val="0"/>
                <w:sz w:val="28"/>
                <w:szCs w:val="28"/>
              </w:rPr>
            </w:pPr>
            <w:r>
              <w:rPr>
                <w:rFonts w:ascii="仿宋_GB2312" w:eastAsia="仿宋_GB2312" w:hAnsi="宋体" w:hint="eastAsia"/>
                <w:kern w:val="0"/>
                <w:sz w:val="28"/>
                <w:szCs w:val="28"/>
              </w:rPr>
              <w:t>从教学理念、教学方法、教学过程三方面着手，做到实事求是、思路清晰、观点明确、表达流畅。</w:t>
            </w:r>
          </w:p>
        </w:tc>
        <w:tc>
          <w:tcPr>
            <w:tcW w:w="1260" w:type="dxa"/>
            <w:gridSpan w:val="2"/>
            <w:tcBorders>
              <w:top w:val="single" w:sz="4" w:space="0" w:color="000000"/>
              <w:left w:val="nil"/>
              <w:bottom w:val="single" w:sz="4" w:space="0" w:color="000000"/>
              <w:right w:val="single" w:sz="4" w:space="0" w:color="000000"/>
            </w:tcBorders>
            <w:vAlign w:val="center"/>
          </w:tcPr>
          <w:p w:rsidR="00B079F6" w:rsidRDefault="00B079F6" w:rsidP="00FA0831">
            <w:pPr>
              <w:widowControl/>
              <w:spacing w:line="500" w:lineRule="exact"/>
              <w:jc w:val="center"/>
              <w:rPr>
                <w:rFonts w:ascii="仿宋_GB2312" w:eastAsia="仿宋_GB2312"/>
                <w:kern w:val="0"/>
                <w:sz w:val="28"/>
                <w:szCs w:val="28"/>
              </w:rPr>
            </w:pPr>
            <w:r>
              <w:rPr>
                <w:rFonts w:ascii="仿宋_GB2312" w:eastAsia="仿宋_GB2312" w:hAnsi="宋体" w:hint="eastAsia"/>
                <w:kern w:val="0"/>
                <w:sz w:val="28"/>
                <w:szCs w:val="28"/>
              </w:rPr>
              <w:t>5</w:t>
            </w:r>
          </w:p>
        </w:tc>
        <w:tc>
          <w:tcPr>
            <w:tcW w:w="1307" w:type="dxa"/>
            <w:tcBorders>
              <w:top w:val="single" w:sz="4" w:space="0" w:color="000000"/>
              <w:left w:val="nil"/>
              <w:bottom w:val="single" w:sz="4" w:space="0" w:color="000000"/>
              <w:right w:val="single" w:sz="4" w:space="0" w:color="000000"/>
            </w:tcBorders>
            <w:vAlign w:val="center"/>
          </w:tcPr>
          <w:p w:rsidR="00B079F6" w:rsidRDefault="00B079F6" w:rsidP="00FA0831">
            <w:pPr>
              <w:widowControl/>
              <w:spacing w:line="500" w:lineRule="exact"/>
              <w:rPr>
                <w:rFonts w:ascii="仿宋_GB2312" w:eastAsia="仿宋_GB2312"/>
                <w:kern w:val="0"/>
                <w:sz w:val="28"/>
                <w:szCs w:val="28"/>
              </w:rPr>
            </w:pPr>
          </w:p>
        </w:tc>
      </w:tr>
      <w:tr w:rsidR="00B079F6" w:rsidTr="00FA0831">
        <w:trPr>
          <w:trHeight w:val="988"/>
          <w:jc w:val="center"/>
        </w:trPr>
        <w:tc>
          <w:tcPr>
            <w:tcW w:w="2218" w:type="dxa"/>
            <w:gridSpan w:val="2"/>
            <w:tcBorders>
              <w:top w:val="single" w:sz="4" w:space="0" w:color="000000"/>
              <w:left w:val="single" w:sz="4" w:space="0" w:color="000000"/>
              <w:bottom w:val="single" w:sz="4" w:space="0" w:color="000000"/>
              <w:right w:val="single" w:sz="4" w:space="0" w:color="000000"/>
            </w:tcBorders>
            <w:vAlign w:val="center"/>
          </w:tcPr>
          <w:p w:rsidR="00B079F6" w:rsidRDefault="00B079F6" w:rsidP="00FA0831">
            <w:pPr>
              <w:spacing w:line="500" w:lineRule="exact"/>
              <w:jc w:val="center"/>
              <w:rPr>
                <w:rFonts w:ascii="仿宋_GB2312" w:eastAsia="仿宋_GB2312"/>
                <w:kern w:val="0"/>
                <w:sz w:val="28"/>
                <w:szCs w:val="28"/>
              </w:rPr>
            </w:pPr>
            <w:r>
              <w:rPr>
                <w:rFonts w:ascii="仿宋_GB2312" w:eastAsia="仿宋_GB2312" w:hAnsi="宋体" w:hint="eastAsia"/>
                <w:kern w:val="0"/>
                <w:sz w:val="28"/>
                <w:szCs w:val="28"/>
              </w:rPr>
              <w:t>评委签名</w:t>
            </w:r>
          </w:p>
        </w:tc>
        <w:tc>
          <w:tcPr>
            <w:tcW w:w="2632" w:type="dxa"/>
            <w:tcBorders>
              <w:top w:val="single" w:sz="4" w:space="0" w:color="000000"/>
              <w:left w:val="nil"/>
              <w:bottom w:val="single" w:sz="4" w:space="0" w:color="000000"/>
              <w:right w:val="single" w:sz="4" w:space="0" w:color="000000"/>
            </w:tcBorders>
            <w:vAlign w:val="center"/>
          </w:tcPr>
          <w:p w:rsidR="00B079F6" w:rsidRDefault="00B079F6" w:rsidP="00FA0831">
            <w:pPr>
              <w:spacing w:line="500" w:lineRule="exact"/>
              <w:jc w:val="center"/>
              <w:rPr>
                <w:rFonts w:ascii="仿宋_GB2312" w:eastAsia="仿宋_GB2312"/>
                <w:kern w:val="0"/>
                <w:sz w:val="28"/>
                <w:szCs w:val="28"/>
              </w:rPr>
            </w:pPr>
          </w:p>
        </w:tc>
        <w:tc>
          <w:tcPr>
            <w:tcW w:w="1868" w:type="dxa"/>
            <w:gridSpan w:val="2"/>
            <w:tcBorders>
              <w:top w:val="single" w:sz="4" w:space="0" w:color="000000"/>
              <w:left w:val="nil"/>
              <w:bottom w:val="single" w:sz="4" w:space="0" w:color="000000"/>
              <w:right w:val="single" w:sz="4" w:space="0" w:color="000000"/>
            </w:tcBorders>
            <w:vAlign w:val="center"/>
          </w:tcPr>
          <w:p w:rsidR="00B079F6" w:rsidRDefault="00B079F6" w:rsidP="00FA0831">
            <w:pPr>
              <w:spacing w:line="500" w:lineRule="exact"/>
              <w:jc w:val="center"/>
              <w:rPr>
                <w:rFonts w:ascii="仿宋_GB2312" w:eastAsia="仿宋_GB2312"/>
                <w:kern w:val="0"/>
                <w:sz w:val="28"/>
                <w:szCs w:val="28"/>
              </w:rPr>
            </w:pPr>
            <w:r>
              <w:rPr>
                <w:rFonts w:ascii="仿宋_GB2312" w:eastAsia="仿宋_GB2312" w:hAnsi="宋体" w:hint="eastAsia"/>
                <w:kern w:val="0"/>
                <w:sz w:val="28"/>
                <w:szCs w:val="28"/>
              </w:rPr>
              <w:t>合计得分</w:t>
            </w:r>
          </w:p>
        </w:tc>
        <w:tc>
          <w:tcPr>
            <w:tcW w:w="2072" w:type="dxa"/>
            <w:gridSpan w:val="2"/>
            <w:tcBorders>
              <w:top w:val="single" w:sz="4" w:space="0" w:color="000000"/>
              <w:left w:val="nil"/>
              <w:bottom w:val="single" w:sz="4" w:space="0" w:color="000000"/>
              <w:right w:val="single" w:sz="4" w:space="0" w:color="000000"/>
            </w:tcBorders>
            <w:vAlign w:val="center"/>
          </w:tcPr>
          <w:p w:rsidR="00B079F6" w:rsidRDefault="00B079F6" w:rsidP="00FA0831">
            <w:pPr>
              <w:spacing w:line="500" w:lineRule="exact"/>
              <w:jc w:val="center"/>
              <w:rPr>
                <w:rFonts w:ascii="仿宋_GB2312" w:eastAsia="仿宋_GB2312"/>
                <w:kern w:val="0"/>
                <w:sz w:val="28"/>
                <w:szCs w:val="28"/>
              </w:rPr>
            </w:pPr>
          </w:p>
        </w:tc>
      </w:tr>
    </w:tbl>
    <w:p w:rsidR="00B079F6" w:rsidRDefault="00B079F6" w:rsidP="00B079F6">
      <w:pPr>
        <w:jc w:val="left"/>
        <w:rPr>
          <w:rFonts w:ascii="宋体" w:eastAsia="仿宋_GB2312" w:cs="宋体"/>
          <w:bCs/>
          <w:kern w:val="0"/>
          <w:sz w:val="28"/>
          <w:szCs w:val="28"/>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B079F6" w:rsidRDefault="00B079F6" w:rsidP="00B079F6">
      <w:pPr>
        <w:spacing w:line="400" w:lineRule="exact"/>
        <w:jc w:val="left"/>
        <w:rPr>
          <w:rFonts w:ascii="宋体" w:eastAsia="仿宋_GB2312"/>
          <w:kern w:val="0"/>
          <w:sz w:val="24"/>
        </w:rPr>
      </w:pPr>
    </w:p>
    <w:p w:rsidR="00B079F6" w:rsidRDefault="00B079F6" w:rsidP="00B079F6">
      <w:pPr>
        <w:spacing w:line="540" w:lineRule="exact"/>
        <w:ind w:firstLineChars="200" w:firstLine="600"/>
        <w:rPr>
          <w:rFonts w:ascii="方正小标宋简体" w:eastAsia="方正小标宋简体"/>
          <w:sz w:val="30"/>
          <w:szCs w:val="30"/>
        </w:rPr>
      </w:pPr>
    </w:p>
    <w:p w:rsidR="00B079F6" w:rsidRDefault="00B079F6" w:rsidP="00B079F6">
      <w:pPr>
        <w:spacing w:line="540" w:lineRule="exact"/>
        <w:ind w:firstLineChars="200" w:firstLine="600"/>
        <w:rPr>
          <w:rFonts w:ascii="方正小标宋简体" w:eastAsia="方正小标宋简体"/>
          <w:sz w:val="30"/>
          <w:szCs w:val="30"/>
        </w:rPr>
      </w:pPr>
    </w:p>
    <w:p w:rsidR="00B079F6" w:rsidRDefault="00B079F6" w:rsidP="00B079F6">
      <w:pPr>
        <w:spacing w:line="540" w:lineRule="exact"/>
        <w:ind w:firstLineChars="200" w:firstLine="600"/>
        <w:rPr>
          <w:rFonts w:ascii="方正小标宋简体" w:eastAsia="方正小标宋简体"/>
          <w:sz w:val="30"/>
          <w:szCs w:val="30"/>
        </w:rPr>
      </w:pPr>
    </w:p>
    <w:p w:rsidR="00B079F6" w:rsidRDefault="00B079F6" w:rsidP="00B079F6">
      <w:pPr>
        <w:spacing w:line="540" w:lineRule="exact"/>
        <w:ind w:firstLineChars="200" w:firstLine="600"/>
        <w:rPr>
          <w:rFonts w:ascii="方正小标宋简体" w:eastAsia="方正小标宋简体"/>
          <w:sz w:val="30"/>
          <w:szCs w:val="30"/>
        </w:rPr>
      </w:pPr>
    </w:p>
    <w:p w:rsidR="00B079F6" w:rsidRDefault="00B079F6" w:rsidP="00B079F6">
      <w:pPr>
        <w:spacing w:line="540" w:lineRule="exact"/>
        <w:ind w:firstLineChars="200" w:firstLine="600"/>
        <w:rPr>
          <w:rFonts w:ascii="方正小标宋简体" w:eastAsia="方正小标宋简体"/>
          <w:sz w:val="30"/>
          <w:szCs w:val="30"/>
        </w:rPr>
      </w:pPr>
    </w:p>
    <w:p w:rsidR="00B079F6" w:rsidRDefault="00B079F6" w:rsidP="00B079F6">
      <w:pPr>
        <w:spacing w:line="400" w:lineRule="exact"/>
        <w:ind w:right="301"/>
        <w:rPr>
          <w:rFonts w:ascii="黑体" w:eastAsia="黑体"/>
          <w:sz w:val="30"/>
          <w:szCs w:val="30"/>
        </w:rPr>
      </w:pPr>
    </w:p>
    <w:p w:rsidR="00B079F6" w:rsidRDefault="00B079F6" w:rsidP="00B079F6">
      <w:pPr>
        <w:spacing w:line="400" w:lineRule="exact"/>
        <w:ind w:right="301"/>
        <w:rPr>
          <w:rFonts w:ascii="黑体" w:eastAsia="黑体"/>
          <w:sz w:val="30"/>
          <w:szCs w:val="30"/>
        </w:rPr>
      </w:pPr>
    </w:p>
    <w:p w:rsidR="00B079F6" w:rsidRDefault="00B079F6" w:rsidP="00B079F6">
      <w:pPr>
        <w:spacing w:line="400" w:lineRule="exact"/>
        <w:ind w:right="301"/>
        <w:rPr>
          <w:rFonts w:ascii="黑体" w:eastAsia="黑体"/>
          <w:sz w:val="30"/>
          <w:szCs w:val="30"/>
        </w:rPr>
      </w:pPr>
    </w:p>
    <w:p w:rsidR="00B079F6" w:rsidRDefault="00B079F6" w:rsidP="00B079F6">
      <w:pPr>
        <w:spacing w:line="400" w:lineRule="exact"/>
        <w:ind w:right="301"/>
        <w:rPr>
          <w:rFonts w:ascii="黑体" w:eastAsia="黑体"/>
          <w:sz w:val="30"/>
          <w:szCs w:val="30"/>
        </w:rPr>
      </w:pPr>
    </w:p>
    <w:p w:rsidR="00B079F6" w:rsidRDefault="00B079F6" w:rsidP="00B079F6">
      <w:pPr>
        <w:spacing w:line="400" w:lineRule="exact"/>
        <w:ind w:right="301"/>
        <w:rPr>
          <w:rFonts w:ascii="黑体" w:eastAsia="黑体"/>
          <w:sz w:val="30"/>
          <w:szCs w:val="30"/>
        </w:rPr>
      </w:pPr>
    </w:p>
    <w:p w:rsidR="00AE383B" w:rsidRPr="00B079F6" w:rsidRDefault="00642BB4">
      <w:bookmarkStart w:id="0" w:name="_GoBack"/>
      <w:bookmarkEnd w:id="0"/>
    </w:p>
    <w:sectPr w:rsidR="00AE383B" w:rsidRPr="00B079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B4" w:rsidRDefault="00642BB4" w:rsidP="00B079F6">
      <w:r>
        <w:separator/>
      </w:r>
    </w:p>
  </w:endnote>
  <w:endnote w:type="continuationSeparator" w:id="0">
    <w:p w:rsidR="00642BB4" w:rsidRDefault="00642BB4" w:rsidP="00B0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文鼎大标宋简">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21207"/>
    </w:sdtPr>
    <w:sdtContent>
      <w:p w:rsidR="00B079F6" w:rsidRDefault="00B079F6">
        <w:pPr>
          <w:pStyle w:val="a4"/>
          <w:jc w:val="center"/>
        </w:pPr>
        <w:r>
          <w:fldChar w:fldCharType="begin"/>
        </w:r>
        <w:r>
          <w:instrText>PAGE   \* MERGEFORMAT</w:instrText>
        </w:r>
        <w:r>
          <w:fldChar w:fldCharType="separate"/>
        </w:r>
        <w:r w:rsidRPr="00B079F6">
          <w:rPr>
            <w:noProof/>
            <w:lang w:val="zh-CN"/>
          </w:rPr>
          <w:t>-</w:t>
        </w:r>
        <w:r>
          <w:rPr>
            <w:noProof/>
          </w:rPr>
          <w:t xml:space="preserve"> 2 -</w:t>
        </w:r>
        <w:r>
          <w:fldChar w:fldCharType="end"/>
        </w:r>
      </w:p>
    </w:sdtContent>
  </w:sdt>
  <w:p w:rsidR="00B079F6" w:rsidRDefault="00B07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B4" w:rsidRDefault="00642BB4" w:rsidP="00B079F6">
      <w:r>
        <w:separator/>
      </w:r>
    </w:p>
  </w:footnote>
  <w:footnote w:type="continuationSeparator" w:id="0">
    <w:p w:rsidR="00642BB4" w:rsidRDefault="00642BB4" w:rsidP="00B07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78"/>
    <w:rsid w:val="00575B93"/>
    <w:rsid w:val="00642BB4"/>
    <w:rsid w:val="00760F57"/>
    <w:rsid w:val="00B079F6"/>
    <w:rsid w:val="00E3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2F89C2-A1B6-455D-98E1-3537F024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9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79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79F6"/>
    <w:rPr>
      <w:sz w:val="18"/>
      <w:szCs w:val="18"/>
    </w:rPr>
  </w:style>
  <w:style w:type="paragraph" w:styleId="a4">
    <w:name w:val="footer"/>
    <w:basedOn w:val="a"/>
    <w:link w:val="Char0"/>
    <w:uiPriority w:val="99"/>
    <w:unhideWhenUsed/>
    <w:qFormat/>
    <w:rsid w:val="00B079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079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2025-03-05T02:19:00Z</dcterms:created>
  <dcterms:modified xsi:type="dcterms:W3CDTF">2025-03-05T02:19:00Z</dcterms:modified>
</cp:coreProperties>
</file>