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98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西部计划服务专项情况</w:t>
      </w:r>
      <w:bookmarkEnd w:id="0"/>
    </w:p>
    <w:p w14:paraId="25C56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015"/>
        <w:gridCol w:w="2770"/>
      </w:tblGrid>
      <w:tr w14:paraId="5196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20" w:type="pct"/>
            <w:vAlign w:val="center"/>
          </w:tcPr>
          <w:p w14:paraId="27330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专项</w:t>
            </w:r>
          </w:p>
          <w:p w14:paraId="157DF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名称</w:t>
            </w:r>
          </w:p>
        </w:tc>
        <w:tc>
          <w:tcPr>
            <w:tcW w:w="2821" w:type="pct"/>
            <w:vAlign w:val="center"/>
          </w:tcPr>
          <w:p w14:paraId="2961E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专项简介</w:t>
            </w:r>
          </w:p>
        </w:tc>
        <w:tc>
          <w:tcPr>
            <w:tcW w:w="1558" w:type="pct"/>
            <w:vAlign w:val="center"/>
          </w:tcPr>
          <w:p w14:paraId="143EA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选拔标准</w:t>
            </w:r>
          </w:p>
        </w:tc>
      </w:tr>
      <w:tr w14:paraId="684A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620" w:type="pct"/>
            <w:vAlign w:val="center"/>
          </w:tcPr>
          <w:p w14:paraId="70A4B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乡村</w:t>
            </w:r>
          </w:p>
          <w:p w14:paraId="3D908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教育</w:t>
            </w:r>
          </w:p>
        </w:tc>
        <w:tc>
          <w:tcPr>
            <w:tcW w:w="2821" w:type="pct"/>
            <w:vAlign w:val="center"/>
          </w:tcPr>
          <w:p w14:paraId="5F751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在乡镇及以下中小学从事教学等基础教育工作；积极开展“互联网+教育”，推动高校资源参与提升当地学校教育教学水平；积极参与当地县域教育综合改革。本专项包括研究生支教团。</w:t>
            </w:r>
          </w:p>
        </w:tc>
        <w:tc>
          <w:tcPr>
            <w:tcW w:w="1558" w:type="pct"/>
            <w:vAlign w:val="center"/>
          </w:tcPr>
          <w:p w14:paraId="5C1BD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符合西部计划及研究生支教团选拔标准，师范类专业优先。</w:t>
            </w:r>
          </w:p>
        </w:tc>
      </w:tr>
      <w:tr w14:paraId="4E2F5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</w:trPr>
        <w:tc>
          <w:tcPr>
            <w:tcW w:w="620" w:type="pct"/>
            <w:vAlign w:val="center"/>
          </w:tcPr>
          <w:p w14:paraId="49F91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服务</w:t>
            </w:r>
          </w:p>
          <w:p w14:paraId="404CF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乡村</w:t>
            </w:r>
          </w:p>
          <w:p w14:paraId="43235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建设</w:t>
            </w:r>
          </w:p>
        </w:tc>
        <w:tc>
          <w:tcPr>
            <w:tcW w:w="2821" w:type="pct"/>
            <w:vAlign w:val="center"/>
          </w:tcPr>
          <w:p w14:paraId="73205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乡镇及以下农业、林业、牧业、水利等基层单位参与农业科技与管理、现代农民培育、乡村公共基础设施建设等工作；协助开展防止返贫动态监测、农村低收入人口动态监测等巩固脱贫攻坚成果的工作。在新型农业经营主体、农村合作经济、农村电子商务、农村饮水安全、农田水利、生态保护等领域参与相关工作。</w:t>
            </w:r>
          </w:p>
        </w:tc>
        <w:tc>
          <w:tcPr>
            <w:tcW w:w="1558" w:type="pct"/>
            <w:vAlign w:val="center"/>
          </w:tcPr>
          <w:p w14:paraId="6C35C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符合西部计划选拔标准，农业、林业、牧业、水利等涉农专业以及资源环境、信息技术、电子商务等专业优先。</w:t>
            </w:r>
          </w:p>
        </w:tc>
      </w:tr>
      <w:tr w14:paraId="47D8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620" w:type="pct"/>
            <w:vAlign w:val="center"/>
          </w:tcPr>
          <w:p w14:paraId="1F038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健康</w:t>
            </w:r>
          </w:p>
          <w:p w14:paraId="57361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乡村</w:t>
            </w:r>
          </w:p>
        </w:tc>
        <w:tc>
          <w:tcPr>
            <w:tcW w:w="2821" w:type="pct"/>
            <w:vAlign w:val="center"/>
          </w:tcPr>
          <w:p w14:paraId="5FAC8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乡镇卫生院、村卫生室等乡村基层医疗卫生机构从事卫生防疫、监测、管理、诊治、关爱乡村医生等工作。在乡村积极开展健康教育宣教活动，倡导科学文明健康的生活方式，养成良好卫生习惯，提升居民文明卫生素质。</w:t>
            </w:r>
          </w:p>
        </w:tc>
        <w:tc>
          <w:tcPr>
            <w:tcW w:w="1558" w:type="pct"/>
            <w:vAlign w:val="center"/>
          </w:tcPr>
          <w:p w14:paraId="1B936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符合西部计划选拔标准，医学类专业优先。</w:t>
            </w:r>
          </w:p>
        </w:tc>
      </w:tr>
      <w:tr w14:paraId="53EC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620" w:type="pct"/>
            <w:vAlign w:val="center"/>
          </w:tcPr>
          <w:p w14:paraId="1A585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基层</w:t>
            </w:r>
          </w:p>
          <w:p w14:paraId="38CFA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青年</w:t>
            </w:r>
          </w:p>
          <w:p w14:paraId="540A5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</w:t>
            </w:r>
          </w:p>
        </w:tc>
        <w:tc>
          <w:tcPr>
            <w:tcW w:w="2821" w:type="pct"/>
            <w:vAlign w:val="center"/>
          </w:tcPr>
          <w:p w14:paraId="6E1B6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在县级及以下共青团、青年之家、团属青年社会组织从事团的基层组织建设、基础团务、促进就业创业、预防违法犯罪、志愿服务等青年工作。</w:t>
            </w:r>
          </w:p>
        </w:tc>
        <w:tc>
          <w:tcPr>
            <w:tcW w:w="1558" w:type="pct"/>
            <w:vAlign w:val="center"/>
          </w:tcPr>
          <w:p w14:paraId="4BD33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符合西部计划选拔标准，担任过各级团学组织负责人的优先。</w:t>
            </w:r>
          </w:p>
        </w:tc>
      </w:tr>
      <w:tr w14:paraId="04484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620" w:type="pct"/>
            <w:vAlign w:val="center"/>
          </w:tcPr>
          <w:p w14:paraId="04409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乡村</w:t>
            </w:r>
          </w:p>
          <w:p w14:paraId="33D13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社会</w:t>
            </w:r>
          </w:p>
          <w:p w14:paraId="17B4C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治理</w:t>
            </w:r>
          </w:p>
        </w:tc>
        <w:tc>
          <w:tcPr>
            <w:tcW w:w="2821" w:type="pct"/>
            <w:vAlign w:val="center"/>
          </w:tcPr>
          <w:p w14:paraId="249D0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乡镇部门单位和乡镇社会工作服务站、养老服务设施等，围绕乡村社会稳定、乡村民生改善、乡村养老育幼、乡村人居环境治理、乡村儿童关爱、乡村文化、乡村体育、平安乡村、乡村社区治理、乡村普法宣传等乡村基本公共服务和公共事务开展工作。</w:t>
            </w:r>
          </w:p>
        </w:tc>
        <w:tc>
          <w:tcPr>
            <w:tcW w:w="1558" w:type="pct"/>
            <w:vAlign w:val="center"/>
          </w:tcPr>
          <w:p w14:paraId="3BDC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符合西部计划选拔标准，经济、中文、社会工作、法律、行政管理、历史、政治、体育等相关专业优先。</w:t>
            </w:r>
          </w:p>
        </w:tc>
      </w:tr>
      <w:tr w14:paraId="68CF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620" w:type="pct"/>
            <w:vAlign w:val="center"/>
          </w:tcPr>
          <w:p w14:paraId="4D8C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卫国</w:t>
            </w:r>
          </w:p>
          <w:p w14:paraId="4F885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戍边</w:t>
            </w:r>
          </w:p>
        </w:tc>
        <w:tc>
          <w:tcPr>
            <w:tcW w:w="2821" w:type="pct"/>
            <w:vAlign w:val="center"/>
          </w:tcPr>
          <w:p w14:paraId="369BC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围绕陆地边境县（市、区、旗）和新疆生产建设兵团边境团场实际需要，助力当地稳边固边、兴边富民工作开展，在县乡基层单位参与民族团结进步教育、党的创新理论宣讲、乡村教育、医疗卫生、乡村产业发展、乡村建设、乡村治理等工作，加强边疆地区基层工作力量。</w:t>
            </w:r>
          </w:p>
        </w:tc>
        <w:tc>
          <w:tcPr>
            <w:tcW w:w="1558" w:type="pct"/>
            <w:vAlign w:val="center"/>
          </w:tcPr>
          <w:p w14:paraId="32002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符合西部计划选拔标准，师范类、农学类、医学类以及相关理工和人文社会科学类等专业优先，担任过各级团学组织负责人的优先。</w:t>
            </w:r>
          </w:p>
        </w:tc>
      </w:tr>
      <w:tr w14:paraId="4CA6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620" w:type="pct"/>
            <w:vAlign w:val="center"/>
          </w:tcPr>
          <w:p w14:paraId="4F313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服务</w:t>
            </w:r>
          </w:p>
          <w:p w14:paraId="703C6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新疆</w:t>
            </w:r>
          </w:p>
        </w:tc>
        <w:tc>
          <w:tcPr>
            <w:tcW w:w="2821" w:type="pct"/>
            <w:vAlign w:val="center"/>
          </w:tcPr>
          <w:p w14:paraId="3483A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围绕新疆和兵团经济社会发展需要，在县乡基层单位参与乡村教育、服务乡村建设、健康乡村、基层青年工作、乡村社会治理、卫国戍边等工作。</w:t>
            </w:r>
          </w:p>
        </w:tc>
        <w:tc>
          <w:tcPr>
            <w:tcW w:w="1558" w:type="pct"/>
            <w:vMerge w:val="restart"/>
            <w:vAlign w:val="center"/>
          </w:tcPr>
          <w:p w14:paraId="31178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符合西部计划选拔标准，师范类、农学类、医学类以及相关理工和人文社会科学类等专业优先，担任过各级团学组织负责人的优先。</w:t>
            </w:r>
          </w:p>
        </w:tc>
      </w:tr>
      <w:tr w14:paraId="53C89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620" w:type="pct"/>
            <w:vAlign w:val="center"/>
          </w:tcPr>
          <w:p w14:paraId="37A73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服务</w:t>
            </w:r>
          </w:p>
          <w:p w14:paraId="1C970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西藏</w:t>
            </w:r>
          </w:p>
        </w:tc>
        <w:tc>
          <w:tcPr>
            <w:tcW w:w="2821" w:type="pct"/>
            <w:vAlign w:val="center"/>
          </w:tcPr>
          <w:p w14:paraId="14D22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围绕西藏经济社会发展需要，在县乡基层单位参与乡村教育、服务乡村建设、健康乡村、基层青年工作、乡村社会治理、卫国戍边等工作。</w:t>
            </w:r>
          </w:p>
        </w:tc>
        <w:tc>
          <w:tcPr>
            <w:tcW w:w="1558" w:type="pct"/>
            <w:vMerge w:val="continue"/>
          </w:tcPr>
          <w:p w14:paraId="0B045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D35D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41" w:right="1587" w:bottom="2098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7F7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1B368E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1B368E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05041"/>
    <w:rsid w:val="02775E4F"/>
    <w:rsid w:val="027F2F56"/>
    <w:rsid w:val="06232B5B"/>
    <w:rsid w:val="066B5CCB"/>
    <w:rsid w:val="07322345"/>
    <w:rsid w:val="0768022C"/>
    <w:rsid w:val="0E1B21E9"/>
    <w:rsid w:val="1182036D"/>
    <w:rsid w:val="130152C1"/>
    <w:rsid w:val="142D4818"/>
    <w:rsid w:val="1462667F"/>
    <w:rsid w:val="16F2627D"/>
    <w:rsid w:val="17DC167F"/>
    <w:rsid w:val="18B2766B"/>
    <w:rsid w:val="1B704FDC"/>
    <w:rsid w:val="1BD72652"/>
    <w:rsid w:val="1DD1155A"/>
    <w:rsid w:val="1E8071FD"/>
    <w:rsid w:val="1FFE3331"/>
    <w:rsid w:val="23747613"/>
    <w:rsid w:val="249B7305"/>
    <w:rsid w:val="249E2CA0"/>
    <w:rsid w:val="24D90223"/>
    <w:rsid w:val="24E63B3D"/>
    <w:rsid w:val="25293712"/>
    <w:rsid w:val="25FF7D86"/>
    <w:rsid w:val="26B26BA7"/>
    <w:rsid w:val="274F3429"/>
    <w:rsid w:val="27E45FB3"/>
    <w:rsid w:val="28153018"/>
    <w:rsid w:val="286D0FD7"/>
    <w:rsid w:val="2A1536D4"/>
    <w:rsid w:val="2A163509"/>
    <w:rsid w:val="2A89754D"/>
    <w:rsid w:val="2D981063"/>
    <w:rsid w:val="2E4F19A0"/>
    <w:rsid w:val="2F3740ED"/>
    <w:rsid w:val="3301513E"/>
    <w:rsid w:val="33136C1F"/>
    <w:rsid w:val="350627E3"/>
    <w:rsid w:val="356D0868"/>
    <w:rsid w:val="3684230E"/>
    <w:rsid w:val="38CF1D54"/>
    <w:rsid w:val="390F4678"/>
    <w:rsid w:val="3A46213D"/>
    <w:rsid w:val="3E7C38CA"/>
    <w:rsid w:val="4013025E"/>
    <w:rsid w:val="43EB6C0C"/>
    <w:rsid w:val="4436276D"/>
    <w:rsid w:val="447D1244"/>
    <w:rsid w:val="450D34CE"/>
    <w:rsid w:val="45C53DA9"/>
    <w:rsid w:val="492F6EEB"/>
    <w:rsid w:val="4933371F"/>
    <w:rsid w:val="49B958CB"/>
    <w:rsid w:val="4B557CD5"/>
    <w:rsid w:val="4BDA265B"/>
    <w:rsid w:val="4C591A31"/>
    <w:rsid w:val="4CED12F2"/>
    <w:rsid w:val="4E250F3D"/>
    <w:rsid w:val="4E9609D8"/>
    <w:rsid w:val="4ED52A2A"/>
    <w:rsid w:val="51711289"/>
    <w:rsid w:val="5215534E"/>
    <w:rsid w:val="528F03DD"/>
    <w:rsid w:val="59206916"/>
    <w:rsid w:val="59FC7156"/>
    <w:rsid w:val="5A405C9C"/>
    <w:rsid w:val="5DDE3802"/>
    <w:rsid w:val="5F035DE7"/>
    <w:rsid w:val="60502347"/>
    <w:rsid w:val="60E70C20"/>
    <w:rsid w:val="6233011F"/>
    <w:rsid w:val="63844E4C"/>
    <w:rsid w:val="65711B04"/>
    <w:rsid w:val="66664CDC"/>
    <w:rsid w:val="67977337"/>
    <w:rsid w:val="680E1C4A"/>
    <w:rsid w:val="68355E5B"/>
    <w:rsid w:val="6A883473"/>
    <w:rsid w:val="6ACC3540"/>
    <w:rsid w:val="6ACE15A1"/>
    <w:rsid w:val="6E505041"/>
    <w:rsid w:val="6E804461"/>
    <w:rsid w:val="6FA64AAB"/>
    <w:rsid w:val="70F467DE"/>
    <w:rsid w:val="71A5490B"/>
    <w:rsid w:val="72253C9E"/>
    <w:rsid w:val="733E5214"/>
    <w:rsid w:val="75360535"/>
    <w:rsid w:val="76EB021A"/>
    <w:rsid w:val="774A2905"/>
    <w:rsid w:val="785E2CA7"/>
    <w:rsid w:val="79E159CB"/>
    <w:rsid w:val="7AA64929"/>
    <w:rsid w:val="7C014E34"/>
    <w:rsid w:val="7C587916"/>
    <w:rsid w:val="7D515EA7"/>
    <w:rsid w:val="7D9E6686"/>
    <w:rsid w:val="7DC97BD3"/>
    <w:rsid w:val="7DED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d0658daa-0d46-4430-b48d-213b1248c094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3797BD85</paraID>
      <start>125</start>
      <end>126</end>
      <status>modified</status>
      <modifiedWord>〈</modifiedWord>
      <trackRevisions>false</trackRevisions>
    </reviewItem>
    <reviewItem>
      <errorID>2f74176c-af77-42c5-8bc6-9e54664c489f</errorID>
      <errorWord>&gt;</errorWord>
      <group>L1_Format</group>
      <groupName>格式问题</groupName>
      <ability>L2_HalfPunc</ability>
      <abilityName>全半角检查</abilityName>
      <candidateList>
        <item>〉</item>
      </candidateList>
      <explain>文本全半角错误。</explain>
      <paraID>3797BD85</paraID>
      <start>144</start>
      <end>145</end>
      <status>modified</status>
      <modifiedWord>〉</modifiedWord>
      <trackRevisions>false</trackRevisions>
    </reviewItem>
    <reviewItem>
      <errorID>0246150c-617d-4a6c-922e-0bb5d53dcaea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3797BD85</paraID>
      <start>146</start>
      <end>147</end>
      <status>modified</status>
      <modifiedWord>〈</modifiedWord>
      <trackRevisions>false</trackRevisions>
    </reviewItem>
    <reviewItem>
      <errorID>f7dea4dc-0043-4b14-8ba9-dfb7aa70a275</errorID>
      <errorWord>&gt;的通知》</errorWord>
      <group>L1_Punc</group>
      <groupName>标点问题</groupName>
      <ability>L2_Punc</ability>
      <abilityName>标点符号检查</abilityName>
      <candidateList>
        <item>〉的通知》</item>
      </candidateList>
      <explain/>
      <paraID>3797BD85</paraID>
      <start>170</start>
      <end>175</end>
      <status>modified</status>
      <modifiedWord>〉的通知》</modifiedWord>
      <trackRevisions>false</trackRevisions>
    </reviewItem>
    <reviewItem>
      <errorID>d07071f0-29d3-4ab3-bd5e-5e2f53a19f33</errorID>
      <errorWord>训暨出征仪式</errorWord>
      <group>L1_Grammar</group>
      <groupName>语法问题</groupName>
      <ability>L2_Collocation</ability>
      <abilityName>搭配不当</abilityName>
      <candidateList>
        <item>训</item>
      </candidateList>
      <explain>句子中可能存在主谓、动宾、定语中心语、状语中心语、补语中心语、关联词搭配不当等问题。</explain>
      <paraID> A701282</paraID>
      <start>34</start>
      <end>40</end>
      <status>ignored</status>
      <modifiedWord/>
      <trackRevisions>false</trackRevisions>
    </reviewItem>
    <reviewItem>
      <errorID>38e782fd-f869-44b3-ba8e-eef45036f7de</errorID>
      <errorWord>。</errorWord>
      <group>L1_Grammar</group>
      <groupName>语法问题</groupName>
      <ability>L2_Order</ability>
      <abilityName>语序不当</abilityName>
      <candidateList>
        <item>工作。</item>
      </candidateList>
      <explain>句子可能没有遵循时空、逻辑顺序，或者介词、关联词等位置不当。</explain>
      <paraID>4BEBAB8D</paraID>
      <start>510</start>
      <end>511</end>
      <status>ignored</status>
      <modifiedWord/>
      <trackRevisions>false</trackRevisions>
    </reviewItem>
    <reviewItem>
      <errorID>a19ca778-76b4-40bd-b28f-6bfcc47b19bc</errorID>
      <errorWord>标准分</errorWord>
      <group>L1_Word</group>
      <groupName>字词问题</groupName>
      <ability>L2_Typo</ability>
      <abilityName>字词错误</abilityName>
      <candidateList>
        <item>标准</item>
      </candidateList>
      <explain>❶〈名〉衡量事物的准则：技术～｜实践是检验真理的唯一～。❷〈形〉本身合于准则，可供同类事物比较核对的：～音｜～时｜她的发音很～。</explain>
      <paraID>1AACD989</paraID>
      <start>183</start>
      <end>186</end>
      <status>ignored</status>
      <modifiedWord/>
      <trackRevisions>false</trackRevisions>
    </reviewItem>
    <reviewItem>
      <errorID>8c1ea8ed-c394-43ed-9b3c-c163fa0ebdbc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57E233AD</paraID>
      <start>5</start>
      <end>6</end>
      <status>modified</status>
      <modifiedWord>〈</modifiedWord>
      <trackRevisions>false</trackRevisions>
    </reviewItem>
    <reviewItem>
      <errorID>feed8bd8-c749-4f36-ac63-78d5a32b6f89</errorID>
      <errorWord>&gt;</errorWord>
      <group>L1_Format</group>
      <groupName>格式问题</groupName>
      <ability>L2_HalfPunc</ability>
      <abilityName>全半角检查</abilityName>
      <candidateList>
        <item>〉</item>
      </candidateList>
      <explain>文本全半角错误。</explain>
      <paraID>57E233AD</paraID>
      <start>24</start>
      <end>25</end>
      <status>modified</status>
      <modifiedWord>〉</modifiedWord>
      <trackRevisions>false</trackRevisions>
    </reviewItem>
    <reviewItem>
      <errorID>14e0f497-ff08-45ad-bc57-877a12dad970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57E233AD</paraID>
      <start>26</start>
      <end>27</end>
      <status>modified</status>
      <modifiedWord>〈</modifiedWord>
      <trackRevisions>false</trackRevisions>
    </reviewItem>
    <reviewItem>
      <errorID>4d15d930-4f37-4a2a-8106-823190799d2e</errorID>
      <errorWord>&gt;的通知》</errorWord>
      <group>L1_Punc</group>
      <groupName>标点问题</groupName>
      <ability>L2_Punc</ability>
      <abilityName>标点符号检查</abilityName>
      <candidateList>
        <item>〉的通知》</item>
      </candidateList>
      <explain/>
      <paraID>57E233AD</paraID>
      <start>50</start>
      <end>55</end>
      <status>modified</status>
      <modifiedWord>〉的通知》</modifiedWord>
      <trackRevisions>false</trackRevisions>
    </reviewItem>
    <reviewItem>
      <errorID>b1a02dff-b1a5-4351-b85d-335042ad7df4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40744CB1</paraID>
      <start>5</start>
      <end>6</end>
      <status>modified</status>
      <modifiedWord>〈</modifiedWord>
      <trackRevisions>false</trackRevisions>
    </reviewItem>
    <reviewItem>
      <errorID>51858f10-2d7b-4331-b093-98fae709df79</errorID>
      <errorWord>&gt;的通知》</errorWord>
      <group>L1_Punc</group>
      <groupName>标点问题</groupName>
      <ability>L2_Punc</ability>
      <abilityName>标点符号检查</abilityName>
      <candidateList>
        <item>〉的通知》</item>
      </candidateList>
      <explain/>
      <paraID>40744CB1</paraID>
      <start>32</start>
      <end>37</end>
      <status>modified</status>
      <modifiedWord>〉的通知》</modifiedWord>
      <trackRevisions>false</trackRevisions>
    </reviewItem>
    <reviewItem>
      <errorID>f33f6dc6-4769-4e28-b5aa-dc516990c798</errorID>
      <errorWord>方</errorWord>
      <group>L1_Word</group>
      <groupName>字词问题</groupName>
      <ability>L2_Typo</ability>
      <abilityName>字词错误</abilityName>
      <candidateList>
        <item>方性</item>
      </candidateList>
      <explain/>
      <paraID>79B775D8</paraID>
      <start>3</start>
      <end>5</end>
      <status>modified</status>
      <modifiedWord>方性</modifiedWord>
      <trackRevisions>false</trackRevisions>
    </reviewItem>
    <reviewItem>
      <errorID>d1af1d45-f4a5-424e-aa04-6f1968116565</errorID>
      <errorWord>2022-2023</errorWord>
      <group>L1_Punc</group>
      <groupName>标点问题</groupName>
      <ability>L2_Punc</ability>
      <abilityName>标点符号检查</abilityName>
      <candidateList>
        <item>2022—2023</item>
      </candidateList>
      <explain/>
      <paraID>3700A346</paraID>
      <start>6</start>
      <end>15</end>
      <status>modified</status>
      <modifiedWord>2022—2023</modifiedWord>
      <trackRevisions>false</trackRevisions>
    </reviewItem>
    <reviewItem>
      <errorID>2c9fe2fd-a53c-44d0-9133-6580fec589a3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4AFD515C</paraID>
      <start>5</start>
      <end>6</end>
      <status>modified</status>
      <modifiedWord>〈</modifiedWord>
      <trackRevisions>false</trackRevisions>
    </reviewItem>
    <reviewItem>
      <errorID>a8be7968-3126-4a53-8709-edde084ba267</errorID>
      <errorWord>&gt;的通知》</errorWord>
      <group>L1_Punc</group>
      <groupName>标点问题</groupName>
      <ability>L2_Punc</ability>
      <abilityName>标点符号检查</abilityName>
      <candidateList>
        <item>〉的通知》</item>
      </candidateList>
      <explain/>
      <paraID>4AFD515C</paraID>
      <start>34</start>
      <end>39</end>
      <status>modified</status>
      <modifiedWord>〉的通知》</modifiedWord>
      <trackRevisions>false</trackRevisions>
    </reviewItem>
    <reviewItem>
      <errorID>f892c3a9-e208-4ed0-9fe0-33968065ee78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71BB38B5</paraID>
      <start>5</start>
      <end>6</end>
      <status>modified</status>
      <modifiedWord>〈</modifiedWord>
      <trackRevisions>false</trackRevisions>
    </reviewItem>
    <reviewItem>
      <errorID>d7dbc326-0377-4abf-a068-04e116b38f81</errorID>
      <errorWord>&gt;的通知》</errorWord>
      <group>L1_Punc</group>
      <groupName>标点问题</groupName>
      <ability>L2_Punc</ability>
      <abilityName>标点符号检查</abilityName>
      <candidateList>
        <item>〉的通知》</item>
      </candidateList>
      <explain/>
      <paraID>71BB38B5</paraID>
      <start>34</start>
      <end>39</end>
      <status>modified</status>
      <modifiedWord>〉的通知》</modifiedWord>
      <trackRevisions>false</trackRevisions>
    </reviewItem>
    <reviewItem>
      <errorID>b941aaa8-ae99-43a2-b576-7a0fa6dc247c</errorID>
      <errorWord>巩固脱贫攻坚成果</errorWord>
      <group>L1_Word</group>
      <groupName>字词问题</groupName>
      <ability>L2_Typo</ability>
      <abilityName>字词错误</abilityName>
      <candidateList>
        <item>巩固拓展脱贫攻坚成果</item>
      </candidateList>
      <explain/>
      <paraID>732054A8</paraID>
      <start>78</start>
      <end>86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d6cee3-1025-4626-8b5f-26582737f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8018</Words>
  <Characters>8234</Characters>
  <Lines>0</Lines>
  <Paragraphs>0</Paragraphs>
  <TotalTime>2</TotalTime>
  <ScaleCrop>false</ScaleCrop>
  <LinksUpToDate>false</LinksUpToDate>
  <CharactersWithSpaces>8358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2026-01-30T03:17:00Z</dcterms:created>
  <dc:creator>Ds.F</dc:creator>
  <cp:lastModifiedBy>Ds.F</cp:lastModifiedBy>
  <dcterms:modified xsi:type="dcterms:W3CDTF">2026-02-06T08:48:56Z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1601822956AB4D38B024032430A70024_11</vt:lpwstr>
  </property>
  <property fmtid="{D5CDD505-2E9C-101B-9397-08002B2CF9AE}" pid="4" name="KSOTemplateDocerSaveRecord">
    <vt:lpwstr>eyJoZGlkIjoiMzEwNTM5NzYwMDRjMzkwZTVkZjY2ODkwMGIxNGU0OTUiLCJ1c2VySWQiOiI1MTYwMzY4MjEifQ==</vt:lpwstr>
  </property>
</Properties>
</file>